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DD43" w14:textId="192DBFD3" w:rsidR="001837E9" w:rsidRDefault="000C1B17" w:rsidP="00020D3C">
      <w:pPr>
        <w:pStyle w:val="Sinespaciado"/>
        <w:jc w:val="both"/>
        <w:rPr>
          <w:rFonts w:ascii="Calibri" w:hAnsi="Calibri" w:cs="Calibri"/>
          <w:sz w:val="40"/>
          <w:szCs w:val="40"/>
          <w:lang w:val="es-DO"/>
        </w:rPr>
      </w:pPr>
      <w:r>
        <w:rPr>
          <w:rFonts w:ascii="Calibri" w:hAnsi="Calibri" w:cs="Calibri"/>
          <w:sz w:val="40"/>
          <w:szCs w:val="40"/>
          <w:lang w:val="es-DO"/>
        </w:rPr>
        <w:t>Gestión</w:t>
      </w:r>
      <w:r w:rsidR="00B240A3">
        <w:rPr>
          <w:rFonts w:ascii="Calibri" w:hAnsi="Calibri" w:cs="Calibri"/>
          <w:sz w:val="40"/>
          <w:szCs w:val="40"/>
          <w:lang w:val="es-DO"/>
        </w:rPr>
        <w:t xml:space="preserve"> de riesgo, innovación y ciberseguridad</w:t>
      </w:r>
      <w:r>
        <w:rPr>
          <w:rFonts w:ascii="Calibri" w:hAnsi="Calibri" w:cs="Calibri"/>
          <w:sz w:val="40"/>
          <w:szCs w:val="40"/>
          <w:lang w:val="es-DO"/>
        </w:rPr>
        <w:t xml:space="preserve"> entre las</w:t>
      </w:r>
      <w:r w:rsidR="00B240A3">
        <w:rPr>
          <w:rFonts w:ascii="Calibri" w:hAnsi="Calibri" w:cs="Calibri"/>
          <w:sz w:val="40"/>
          <w:szCs w:val="40"/>
          <w:lang w:val="es-DO"/>
        </w:rPr>
        <w:t xml:space="preserve"> </w:t>
      </w:r>
      <w:r>
        <w:rPr>
          <w:rFonts w:ascii="Calibri" w:hAnsi="Calibri" w:cs="Calibri"/>
          <w:sz w:val="40"/>
          <w:szCs w:val="40"/>
          <w:lang w:val="es-DO"/>
        </w:rPr>
        <w:t>capacitaciones</w:t>
      </w:r>
      <w:r w:rsidR="00B240A3">
        <w:rPr>
          <w:rFonts w:ascii="Calibri" w:hAnsi="Calibri" w:cs="Calibri"/>
          <w:sz w:val="40"/>
          <w:szCs w:val="40"/>
          <w:lang w:val="es-DO"/>
        </w:rPr>
        <w:t xml:space="preserve"> </w:t>
      </w:r>
      <w:r w:rsidR="001401B6">
        <w:rPr>
          <w:rFonts w:ascii="Calibri" w:hAnsi="Calibri" w:cs="Calibri"/>
          <w:sz w:val="40"/>
          <w:szCs w:val="40"/>
          <w:lang w:val="es-DO"/>
        </w:rPr>
        <w:t>más solicitadas por el sector bancario</w:t>
      </w:r>
    </w:p>
    <w:p w14:paraId="6963AB3F" w14:textId="4D3759CB" w:rsidR="0018688A" w:rsidRPr="0095619E" w:rsidRDefault="000C1B17" w:rsidP="00020D3C">
      <w:pPr>
        <w:pStyle w:val="Sinespaciado"/>
        <w:jc w:val="both"/>
        <w:rPr>
          <w:rFonts w:ascii="Calibri" w:hAnsi="Calibri" w:cs="Calibri"/>
          <w:i/>
          <w:iCs/>
          <w:sz w:val="26"/>
          <w:szCs w:val="26"/>
          <w:lang w:val="es-DO"/>
        </w:rPr>
      </w:pPr>
      <w:r>
        <w:rPr>
          <w:rFonts w:ascii="Calibri" w:hAnsi="Calibri" w:cs="Calibri"/>
          <w:i/>
          <w:iCs/>
          <w:sz w:val="26"/>
          <w:szCs w:val="26"/>
          <w:lang w:val="es-DO"/>
        </w:rPr>
        <w:t>La ABA</w:t>
      </w:r>
      <w:r w:rsidR="0095619E" w:rsidRPr="0095619E">
        <w:rPr>
          <w:rFonts w:ascii="Calibri" w:hAnsi="Calibri" w:cs="Calibri"/>
          <w:i/>
          <w:iCs/>
          <w:sz w:val="26"/>
          <w:szCs w:val="26"/>
          <w:lang w:val="es-DO"/>
        </w:rPr>
        <w:t xml:space="preserve"> indicó que se ha trazado el objetivo de responder a las necesidades </w:t>
      </w:r>
      <w:r w:rsidR="002F0347">
        <w:rPr>
          <w:rFonts w:ascii="Calibri" w:hAnsi="Calibri" w:cs="Calibri"/>
          <w:i/>
          <w:iCs/>
          <w:sz w:val="26"/>
          <w:szCs w:val="26"/>
          <w:lang w:val="es-DO"/>
        </w:rPr>
        <w:t xml:space="preserve">de </w:t>
      </w:r>
      <w:r>
        <w:rPr>
          <w:rFonts w:ascii="Calibri" w:hAnsi="Calibri" w:cs="Calibri"/>
          <w:i/>
          <w:iCs/>
          <w:sz w:val="26"/>
          <w:szCs w:val="26"/>
          <w:lang w:val="es-DO"/>
        </w:rPr>
        <w:t>formación</w:t>
      </w:r>
      <w:r w:rsidR="002F0347">
        <w:rPr>
          <w:rFonts w:ascii="Calibri" w:hAnsi="Calibri" w:cs="Calibri"/>
          <w:i/>
          <w:iCs/>
          <w:sz w:val="26"/>
          <w:szCs w:val="26"/>
          <w:lang w:val="es-DO"/>
        </w:rPr>
        <w:t xml:space="preserve"> </w:t>
      </w:r>
      <w:r w:rsidR="0095619E">
        <w:rPr>
          <w:rFonts w:ascii="Calibri" w:hAnsi="Calibri" w:cs="Calibri"/>
          <w:i/>
          <w:iCs/>
          <w:sz w:val="26"/>
          <w:szCs w:val="26"/>
          <w:lang w:val="es-DO"/>
        </w:rPr>
        <w:t xml:space="preserve">en el sector financiero </w:t>
      </w:r>
      <w:r w:rsidR="0095619E" w:rsidRPr="0095619E">
        <w:rPr>
          <w:rFonts w:ascii="Calibri" w:hAnsi="Calibri" w:cs="Calibri"/>
          <w:i/>
          <w:iCs/>
          <w:sz w:val="26"/>
          <w:szCs w:val="26"/>
          <w:lang w:val="es-DO"/>
        </w:rPr>
        <w:t>mediante el reforzamiento de su unidad Aula ABA.</w:t>
      </w:r>
    </w:p>
    <w:p w14:paraId="71CA5195" w14:textId="77777777" w:rsidR="0095619E" w:rsidRPr="0018688A" w:rsidRDefault="0095619E" w:rsidP="00020D3C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11DC0DAF" w14:textId="50A8AEA3" w:rsidR="00675124" w:rsidRDefault="00E33BD7" w:rsidP="00020D3C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 w:rsidRPr="00E56A10">
        <w:rPr>
          <w:rFonts w:ascii="Calibri" w:hAnsi="Calibri" w:cs="Calibri"/>
          <w:b/>
          <w:bCs/>
          <w:sz w:val="26"/>
          <w:szCs w:val="26"/>
          <w:lang w:val="es-DO"/>
        </w:rPr>
        <w:t xml:space="preserve">Santo Domingo, Rep. Dom.- </w:t>
      </w:r>
      <w:r w:rsidR="005B7F42">
        <w:rPr>
          <w:rFonts w:ascii="Calibri" w:hAnsi="Calibri" w:cs="Calibri"/>
          <w:sz w:val="26"/>
          <w:szCs w:val="26"/>
          <w:lang w:val="es-DO"/>
        </w:rPr>
        <w:t xml:space="preserve"> Gestión de riesgo en sus diferentes vertientes, cumplimiento regulatorio, </w:t>
      </w:r>
      <w:r w:rsidR="009C669E">
        <w:rPr>
          <w:rFonts w:ascii="Calibri" w:hAnsi="Calibri" w:cs="Calibri"/>
          <w:sz w:val="26"/>
          <w:szCs w:val="26"/>
          <w:lang w:val="es-DO"/>
        </w:rPr>
        <w:t>ciberseguridad</w:t>
      </w:r>
      <w:r w:rsidR="000A1CE4">
        <w:rPr>
          <w:rFonts w:ascii="Calibri" w:hAnsi="Calibri" w:cs="Calibri"/>
          <w:sz w:val="26"/>
          <w:szCs w:val="26"/>
          <w:lang w:val="es-DO"/>
        </w:rPr>
        <w:t xml:space="preserve"> y manejo de datos</w:t>
      </w:r>
      <w:r w:rsidR="003D55D1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675124">
        <w:rPr>
          <w:rFonts w:ascii="Calibri" w:hAnsi="Calibri" w:cs="Calibri"/>
          <w:sz w:val="26"/>
          <w:szCs w:val="26"/>
          <w:lang w:val="es-DO"/>
        </w:rPr>
        <w:t xml:space="preserve">figuran entre </w:t>
      </w:r>
      <w:r w:rsidR="005B7F42">
        <w:rPr>
          <w:rFonts w:ascii="Calibri" w:hAnsi="Calibri" w:cs="Calibri"/>
          <w:sz w:val="26"/>
          <w:szCs w:val="26"/>
          <w:lang w:val="es-DO"/>
        </w:rPr>
        <w:t>las áreas</w:t>
      </w:r>
      <w:r w:rsidR="009C669E">
        <w:rPr>
          <w:rFonts w:ascii="Calibri" w:hAnsi="Calibri" w:cs="Calibri"/>
          <w:sz w:val="26"/>
          <w:szCs w:val="26"/>
          <w:lang w:val="es-DO"/>
        </w:rPr>
        <w:t xml:space="preserve"> con mayor demanda </w:t>
      </w:r>
      <w:r w:rsidR="007629A2">
        <w:rPr>
          <w:rFonts w:ascii="Calibri" w:hAnsi="Calibri" w:cs="Calibri"/>
          <w:sz w:val="26"/>
          <w:szCs w:val="26"/>
          <w:lang w:val="es-DO"/>
        </w:rPr>
        <w:t xml:space="preserve">para </w:t>
      </w:r>
      <w:r w:rsidR="00EA59D6">
        <w:rPr>
          <w:rFonts w:ascii="Calibri" w:hAnsi="Calibri" w:cs="Calibri"/>
          <w:sz w:val="26"/>
          <w:szCs w:val="26"/>
          <w:lang w:val="es-DO"/>
        </w:rPr>
        <w:t>la capacitación d</w:t>
      </w:r>
      <w:r w:rsidR="007629A2">
        <w:rPr>
          <w:rFonts w:ascii="Calibri" w:hAnsi="Calibri" w:cs="Calibri"/>
          <w:sz w:val="26"/>
          <w:szCs w:val="26"/>
          <w:lang w:val="es-DO"/>
        </w:rPr>
        <w:t xml:space="preserve">el personal </w:t>
      </w:r>
      <w:r w:rsidR="009C669E">
        <w:rPr>
          <w:rFonts w:ascii="Calibri" w:hAnsi="Calibri" w:cs="Calibri"/>
          <w:sz w:val="26"/>
          <w:szCs w:val="26"/>
          <w:lang w:val="es-DO"/>
        </w:rPr>
        <w:t xml:space="preserve">bancario, </w:t>
      </w:r>
      <w:r w:rsidR="00810EF0">
        <w:rPr>
          <w:rFonts w:ascii="Calibri" w:hAnsi="Calibri" w:cs="Calibri"/>
          <w:sz w:val="26"/>
          <w:szCs w:val="26"/>
          <w:lang w:val="es-DO"/>
        </w:rPr>
        <w:t>reveló</w:t>
      </w:r>
      <w:r w:rsidR="0024647D">
        <w:rPr>
          <w:rFonts w:ascii="Calibri" w:hAnsi="Calibri" w:cs="Calibri"/>
          <w:sz w:val="26"/>
          <w:szCs w:val="26"/>
          <w:lang w:val="es-DO"/>
        </w:rPr>
        <w:t xml:space="preserve"> la Asociación de Bancos Múltiples de la República Dominicana (ABA).</w:t>
      </w:r>
    </w:p>
    <w:p w14:paraId="712CCAF3" w14:textId="77777777" w:rsidR="00675124" w:rsidRDefault="00675124" w:rsidP="00020D3C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43F08863" w14:textId="1285D21B" w:rsidR="00E33BD7" w:rsidRDefault="0024647D" w:rsidP="00020D3C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 xml:space="preserve">La ABA </w:t>
      </w:r>
      <w:r w:rsidR="00637276">
        <w:rPr>
          <w:rFonts w:ascii="Calibri" w:hAnsi="Calibri" w:cs="Calibri"/>
          <w:sz w:val="26"/>
          <w:szCs w:val="26"/>
          <w:lang w:val="es-DO"/>
        </w:rPr>
        <w:t xml:space="preserve">indicó que </w:t>
      </w:r>
      <w:r w:rsidR="00AF5C70">
        <w:rPr>
          <w:rFonts w:ascii="Calibri" w:hAnsi="Calibri" w:cs="Calibri"/>
          <w:sz w:val="26"/>
          <w:szCs w:val="26"/>
          <w:lang w:val="es-DO"/>
        </w:rPr>
        <w:t>entre los</w:t>
      </w:r>
      <w:r w:rsidR="00F451D2">
        <w:rPr>
          <w:rFonts w:ascii="Calibri" w:hAnsi="Calibri" w:cs="Calibri"/>
          <w:sz w:val="26"/>
          <w:szCs w:val="26"/>
          <w:lang w:val="es-DO"/>
        </w:rPr>
        <w:t xml:space="preserve"> aspectos </w:t>
      </w:r>
      <w:r w:rsidR="00883149">
        <w:rPr>
          <w:rFonts w:ascii="Calibri" w:hAnsi="Calibri" w:cs="Calibri"/>
          <w:sz w:val="26"/>
          <w:szCs w:val="26"/>
          <w:lang w:val="es-DO"/>
        </w:rPr>
        <w:t xml:space="preserve">donde </w:t>
      </w:r>
      <w:r w:rsidR="00EA59D6">
        <w:rPr>
          <w:rFonts w:ascii="Calibri" w:hAnsi="Calibri" w:cs="Calibri"/>
          <w:sz w:val="26"/>
          <w:szCs w:val="26"/>
          <w:lang w:val="es-DO"/>
        </w:rPr>
        <w:t>el sector</w:t>
      </w:r>
      <w:r w:rsidR="00883149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B10D66">
        <w:rPr>
          <w:rFonts w:ascii="Calibri" w:hAnsi="Calibri" w:cs="Calibri"/>
          <w:sz w:val="26"/>
          <w:szCs w:val="26"/>
          <w:lang w:val="es-DO"/>
        </w:rPr>
        <w:t>procura</w:t>
      </w:r>
      <w:r w:rsidR="00883149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056DCF">
        <w:rPr>
          <w:rFonts w:ascii="Calibri" w:hAnsi="Calibri" w:cs="Calibri"/>
          <w:sz w:val="26"/>
          <w:szCs w:val="26"/>
          <w:lang w:val="es-DO"/>
        </w:rPr>
        <w:t>potenciar la formación</w:t>
      </w:r>
      <w:r w:rsidR="007629A2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056DCF">
        <w:rPr>
          <w:rFonts w:ascii="Calibri" w:hAnsi="Calibri" w:cs="Calibri"/>
          <w:sz w:val="26"/>
          <w:szCs w:val="26"/>
          <w:lang w:val="es-DO"/>
        </w:rPr>
        <w:t>de</w:t>
      </w:r>
      <w:r w:rsidR="007629A2">
        <w:rPr>
          <w:rFonts w:ascii="Calibri" w:hAnsi="Calibri" w:cs="Calibri"/>
          <w:sz w:val="26"/>
          <w:szCs w:val="26"/>
          <w:lang w:val="es-DO"/>
        </w:rPr>
        <w:t xml:space="preserve"> sus colaboradores</w:t>
      </w:r>
      <w:r w:rsidR="003D55D1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AF5C70">
        <w:rPr>
          <w:rFonts w:ascii="Calibri" w:hAnsi="Calibri" w:cs="Calibri"/>
          <w:sz w:val="26"/>
          <w:szCs w:val="26"/>
          <w:lang w:val="es-DO"/>
        </w:rPr>
        <w:t>figuran</w:t>
      </w:r>
      <w:r w:rsidR="003D55D1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F74B83">
        <w:rPr>
          <w:rFonts w:ascii="Calibri" w:hAnsi="Calibri" w:cs="Calibri"/>
          <w:sz w:val="26"/>
          <w:szCs w:val="26"/>
          <w:lang w:val="es-DO"/>
        </w:rPr>
        <w:t xml:space="preserve">negocios, </w:t>
      </w:r>
      <w:r w:rsidR="005B7F42">
        <w:rPr>
          <w:rFonts w:ascii="Calibri" w:hAnsi="Calibri" w:cs="Calibri"/>
          <w:sz w:val="26"/>
          <w:szCs w:val="26"/>
          <w:lang w:val="es-DO"/>
        </w:rPr>
        <w:t xml:space="preserve">liderazgo y toma de decisiones, pensamiento </w:t>
      </w:r>
      <w:r w:rsidR="00B001E5">
        <w:rPr>
          <w:rFonts w:ascii="Calibri" w:hAnsi="Calibri" w:cs="Calibri"/>
          <w:sz w:val="26"/>
          <w:szCs w:val="26"/>
          <w:lang w:val="es-DO"/>
        </w:rPr>
        <w:t xml:space="preserve">crítico y </w:t>
      </w:r>
      <w:r w:rsidR="005B7F42">
        <w:rPr>
          <w:rFonts w:ascii="Calibri" w:hAnsi="Calibri" w:cs="Calibri"/>
          <w:sz w:val="26"/>
          <w:szCs w:val="26"/>
          <w:lang w:val="es-DO"/>
        </w:rPr>
        <w:t xml:space="preserve">estratégico, innovación, transformación digital, </w:t>
      </w:r>
      <w:r w:rsidR="004D65DB">
        <w:rPr>
          <w:rFonts w:ascii="Calibri" w:hAnsi="Calibri" w:cs="Calibri"/>
          <w:sz w:val="26"/>
          <w:szCs w:val="26"/>
          <w:lang w:val="es-DO"/>
        </w:rPr>
        <w:t>auditoría interna,</w:t>
      </w:r>
      <w:r w:rsidR="00810EF0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5B4B23">
        <w:rPr>
          <w:rFonts w:ascii="Calibri" w:hAnsi="Calibri" w:cs="Calibri"/>
          <w:sz w:val="26"/>
          <w:szCs w:val="26"/>
          <w:lang w:val="es-DO"/>
        </w:rPr>
        <w:t>innovación</w:t>
      </w:r>
      <w:r w:rsidR="00C77ECC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5B4B23">
        <w:rPr>
          <w:rFonts w:ascii="Calibri" w:hAnsi="Calibri" w:cs="Calibri"/>
          <w:sz w:val="26"/>
          <w:szCs w:val="26"/>
          <w:lang w:val="es-DO"/>
        </w:rPr>
        <w:t xml:space="preserve">creatividad, </w:t>
      </w:r>
      <w:r w:rsidR="00CF65A7">
        <w:rPr>
          <w:rFonts w:ascii="Calibri" w:hAnsi="Calibri" w:cs="Calibri"/>
          <w:sz w:val="26"/>
          <w:szCs w:val="26"/>
          <w:lang w:val="es-DO"/>
        </w:rPr>
        <w:t>servicio al cliente y sostenibilidad.</w:t>
      </w:r>
      <w:r w:rsidR="00E56A10">
        <w:rPr>
          <w:rFonts w:ascii="Calibri" w:hAnsi="Calibri" w:cs="Calibri"/>
          <w:sz w:val="26"/>
          <w:szCs w:val="26"/>
          <w:lang w:val="es-DO"/>
        </w:rPr>
        <w:t xml:space="preserve"> </w:t>
      </w:r>
    </w:p>
    <w:p w14:paraId="552772C0" w14:textId="77777777" w:rsidR="00AE0897" w:rsidRDefault="00AE0897" w:rsidP="00020D3C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30777219" w14:textId="1E1DA467" w:rsidR="00AE0897" w:rsidRPr="00E56A10" w:rsidRDefault="00447D2B" w:rsidP="00020D3C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“Las</w:t>
      </w:r>
      <w:r w:rsidR="00117105">
        <w:rPr>
          <w:rFonts w:ascii="Calibri" w:hAnsi="Calibri" w:cs="Calibri"/>
          <w:sz w:val="26"/>
          <w:szCs w:val="26"/>
          <w:lang w:val="es-DO"/>
        </w:rPr>
        <w:t xml:space="preserve"> gestiones de recursos humanos </w:t>
      </w:r>
      <w:r w:rsidR="00AE0897">
        <w:rPr>
          <w:rFonts w:ascii="Calibri" w:hAnsi="Calibri" w:cs="Calibri"/>
          <w:sz w:val="26"/>
          <w:szCs w:val="26"/>
          <w:lang w:val="es-DO"/>
        </w:rPr>
        <w:t>requiere</w:t>
      </w:r>
      <w:r w:rsidR="00117105">
        <w:rPr>
          <w:rFonts w:ascii="Calibri" w:hAnsi="Calibri" w:cs="Calibri"/>
          <w:sz w:val="26"/>
          <w:szCs w:val="26"/>
          <w:lang w:val="es-DO"/>
        </w:rPr>
        <w:t>n</w:t>
      </w:r>
      <w:r w:rsidR="00AE0897">
        <w:rPr>
          <w:rFonts w:ascii="Calibri" w:hAnsi="Calibri" w:cs="Calibri"/>
          <w:sz w:val="26"/>
          <w:szCs w:val="26"/>
          <w:lang w:val="es-DO"/>
        </w:rPr>
        <w:t xml:space="preserve"> de personal cada vez más </w:t>
      </w:r>
      <w:r w:rsidR="00FD6B2D">
        <w:rPr>
          <w:rFonts w:ascii="Calibri" w:hAnsi="Calibri" w:cs="Calibri"/>
          <w:sz w:val="26"/>
          <w:szCs w:val="26"/>
          <w:lang w:val="es-DO"/>
        </w:rPr>
        <w:t>especializado en sus</w:t>
      </w:r>
      <w:r w:rsidR="00173C5B">
        <w:rPr>
          <w:rFonts w:ascii="Calibri" w:hAnsi="Calibri" w:cs="Calibri"/>
          <w:sz w:val="26"/>
          <w:szCs w:val="26"/>
          <w:lang w:val="es-DO"/>
        </w:rPr>
        <w:t xml:space="preserve"> respectivas</w:t>
      </w:r>
      <w:r w:rsidR="00FD6B2D">
        <w:rPr>
          <w:rFonts w:ascii="Calibri" w:hAnsi="Calibri" w:cs="Calibri"/>
          <w:sz w:val="26"/>
          <w:szCs w:val="26"/>
          <w:lang w:val="es-DO"/>
        </w:rPr>
        <w:t xml:space="preserve"> áreas</w:t>
      </w:r>
      <w:r w:rsidR="00FC70D1">
        <w:rPr>
          <w:rFonts w:ascii="Calibri" w:hAnsi="Calibri" w:cs="Calibri"/>
          <w:sz w:val="26"/>
          <w:szCs w:val="26"/>
          <w:lang w:val="es-DO"/>
        </w:rPr>
        <w:t xml:space="preserve">, con capacidad de análisis </w:t>
      </w:r>
      <w:r w:rsidR="00FD6B2D">
        <w:rPr>
          <w:rFonts w:ascii="Calibri" w:hAnsi="Calibri" w:cs="Calibri"/>
          <w:sz w:val="26"/>
          <w:szCs w:val="26"/>
          <w:lang w:val="es-DO"/>
        </w:rPr>
        <w:t xml:space="preserve">y </w:t>
      </w:r>
      <w:r w:rsidR="00EC1908">
        <w:rPr>
          <w:rFonts w:ascii="Calibri" w:hAnsi="Calibri" w:cs="Calibri"/>
          <w:sz w:val="26"/>
          <w:szCs w:val="26"/>
          <w:lang w:val="es-DO"/>
        </w:rPr>
        <w:t xml:space="preserve">también </w:t>
      </w:r>
      <w:r w:rsidR="00FD6B2D">
        <w:rPr>
          <w:rFonts w:ascii="Calibri" w:hAnsi="Calibri" w:cs="Calibri"/>
          <w:sz w:val="26"/>
          <w:szCs w:val="26"/>
          <w:lang w:val="es-DO"/>
        </w:rPr>
        <w:t xml:space="preserve">con formación </w:t>
      </w:r>
      <w:r w:rsidR="0095273C">
        <w:rPr>
          <w:rFonts w:ascii="Calibri" w:hAnsi="Calibri" w:cs="Calibri"/>
          <w:sz w:val="26"/>
          <w:szCs w:val="26"/>
          <w:lang w:val="es-DO"/>
        </w:rPr>
        <w:t>que le habilite para</w:t>
      </w:r>
      <w:r w:rsidR="008C5651">
        <w:rPr>
          <w:rFonts w:ascii="Calibri" w:hAnsi="Calibri" w:cs="Calibri"/>
          <w:sz w:val="26"/>
          <w:szCs w:val="26"/>
          <w:lang w:val="es-DO"/>
        </w:rPr>
        <w:t xml:space="preserve"> lidiar con l</w:t>
      </w:r>
      <w:r w:rsidR="00A10B11">
        <w:rPr>
          <w:rFonts w:ascii="Calibri" w:hAnsi="Calibri" w:cs="Calibri"/>
          <w:sz w:val="26"/>
          <w:szCs w:val="26"/>
          <w:lang w:val="es-DO"/>
        </w:rPr>
        <w:t xml:space="preserve">as innovaciones </w:t>
      </w:r>
      <w:r w:rsidR="008C5651">
        <w:rPr>
          <w:rFonts w:ascii="Calibri" w:hAnsi="Calibri" w:cs="Calibri"/>
          <w:sz w:val="26"/>
          <w:szCs w:val="26"/>
          <w:lang w:val="es-DO"/>
        </w:rPr>
        <w:t xml:space="preserve">que impactan </w:t>
      </w:r>
      <w:r w:rsidR="003C1A8E">
        <w:rPr>
          <w:rFonts w:ascii="Calibri" w:hAnsi="Calibri" w:cs="Calibri"/>
          <w:sz w:val="26"/>
          <w:szCs w:val="26"/>
          <w:lang w:val="es-DO"/>
        </w:rPr>
        <w:t>en la banca</w:t>
      </w:r>
      <w:r>
        <w:rPr>
          <w:rFonts w:ascii="Calibri" w:hAnsi="Calibri" w:cs="Calibri"/>
          <w:sz w:val="26"/>
          <w:szCs w:val="26"/>
          <w:lang w:val="es-DO"/>
        </w:rPr>
        <w:t>, a fin de garantizar la excelencia en los servicios y productos que reciben los usuarios financieros”, aseguró la ABA.</w:t>
      </w:r>
    </w:p>
    <w:p w14:paraId="06EBEF3E" w14:textId="77777777" w:rsidR="00322BE2" w:rsidRDefault="00322BE2" w:rsidP="00020D3C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1FE0556F" w14:textId="55E01B13" w:rsidR="00322BE2" w:rsidRDefault="00256F22" w:rsidP="00020D3C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En vist</w:t>
      </w:r>
      <w:r w:rsidR="00036AD3">
        <w:rPr>
          <w:rFonts w:ascii="Calibri" w:hAnsi="Calibri" w:cs="Calibri"/>
          <w:sz w:val="26"/>
          <w:szCs w:val="26"/>
          <w:lang w:val="es-DO"/>
        </w:rPr>
        <w:t>a</w:t>
      </w:r>
      <w:r>
        <w:rPr>
          <w:rFonts w:ascii="Calibri" w:hAnsi="Calibri" w:cs="Calibri"/>
          <w:sz w:val="26"/>
          <w:szCs w:val="26"/>
          <w:lang w:val="es-DO"/>
        </w:rPr>
        <w:t xml:space="preserve"> de esta realidad, el</w:t>
      </w:r>
      <w:r w:rsidR="003C1A8E">
        <w:rPr>
          <w:rFonts w:ascii="Calibri" w:hAnsi="Calibri" w:cs="Calibri"/>
          <w:sz w:val="26"/>
          <w:szCs w:val="26"/>
          <w:lang w:val="es-DO"/>
        </w:rPr>
        <w:t xml:space="preserve"> gremio </w:t>
      </w:r>
      <w:r>
        <w:rPr>
          <w:rFonts w:ascii="Calibri" w:hAnsi="Calibri" w:cs="Calibri"/>
          <w:sz w:val="26"/>
          <w:szCs w:val="26"/>
          <w:lang w:val="es-DO"/>
        </w:rPr>
        <w:t xml:space="preserve">indicó que </w:t>
      </w:r>
      <w:r w:rsidR="0086534A">
        <w:rPr>
          <w:rFonts w:ascii="Calibri" w:hAnsi="Calibri" w:cs="Calibri"/>
          <w:sz w:val="26"/>
          <w:szCs w:val="26"/>
          <w:lang w:val="es-DO"/>
        </w:rPr>
        <w:t xml:space="preserve">se ha trazado el objetivo de responder a </w:t>
      </w:r>
      <w:r w:rsidR="00EC1908">
        <w:rPr>
          <w:rFonts w:ascii="Calibri" w:hAnsi="Calibri" w:cs="Calibri"/>
          <w:sz w:val="26"/>
          <w:szCs w:val="26"/>
          <w:lang w:val="es-DO"/>
        </w:rPr>
        <w:t>estas</w:t>
      </w:r>
      <w:r w:rsidR="0086534A">
        <w:rPr>
          <w:rFonts w:ascii="Calibri" w:hAnsi="Calibri" w:cs="Calibri"/>
          <w:sz w:val="26"/>
          <w:szCs w:val="26"/>
          <w:lang w:val="es-DO"/>
        </w:rPr>
        <w:t xml:space="preserve"> necesidades de formación</w:t>
      </w:r>
      <w:r w:rsidR="001956DD">
        <w:rPr>
          <w:rFonts w:ascii="Calibri" w:hAnsi="Calibri" w:cs="Calibri"/>
          <w:sz w:val="26"/>
          <w:szCs w:val="26"/>
          <w:lang w:val="es-DO"/>
        </w:rPr>
        <w:t xml:space="preserve"> mediante su unidad de capacitaciones </w:t>
      </w:r>
      <w:hyperlink r:id="rId10" w:history="1">
        <w:r w:rsidR="001956DD" w:rsidRPr="004046D7">
          <w:rPr>
            <w:rStyle w:val="Hipervnculo"/>
            <w:rFonts w:ascii="Calibri" w:hAnsi="Calibri" w:cs="Calibri"/>
            <w:position w:val="0"/>
            <w:sz w:val="26"/>
            <w:szCs w:val="26"/>
            <w:lang w:val="es-DO"/>
          </w:rPr>
          <w:t>Aula ABA</w:t>
        </w:r>
      </w:hyperlink>
      <w:r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F4708F">
        <w:rPr>
          <w:rFonts w:ascii="Calibri" w:hAnsi="Calibri" w:cs="Calibri"/>
          <w:sz w:val="26"/>
          <w:szCs w:val="26"/>
          <w:lang w:val="es-DO"/>
        </w:rPr>
        <w:t>que posee</w:t>
      </w:r>
      <w:r>
        <w:rPr>
          <w:rFonts w:ascii="Calibri" w:hAnsi="Calibri" w:cs="Calibri"/>
          <w:sz w:val="26"/>
          <w:szCs w:val="26"/>
          <w:lang w:val="es-DO"/>
        </w:rPr>
        <w:t xml:space="preserve"> una oferta </w:t>
      </w:r>
      <w:r w:rsidR="007A6181">
        <w:rPr>
          <w:rFonts w:ascii="Calibri" w:hAnsi="Calibri" w:cs="Calibri"/>
          <w:sz w:val="26"/>
          <w:szCs w:val="26"/>
          <w:lang w:val="es-DO"/>
        </w:rPr>
        <w:t xml:space="preserve">contínua </w:t>
      </w:r>
      <w:r w:rsidR="00036AD3">
        <w:rPr>
          <w:rFonts w:ascii="Calibri" w:hAnsi="Calibri" w:cs="Calibri"/>
          <w:sz w:val="26"/>
          <w:szCs w:val="26"/>
          <w:lang w:val="es-DO"/>
        </w:rPr>
        <w:t>orientada</w:t>
      </w:r>
      <w:r w:rsidR="009F0A09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211154">
        <w:rPr>
          <w:rFonts w:ascii="Calibri" w:hAnsi="Calibri" w:cs="Calibri"/>
          <w:sz w:val="26"/>
          <w:szCs w:val="26"/>
          <w:lang w:val="es-DO"/>
        </w:rPr>
        <w:t>a crear y perfeccionar</w:t>
      </w:r>
      <w:r w:rsidR="003C0E28">
        <w:rPr>
          <w:rFonts w:ascii="Calibri" w:hAnsi="Calibri" w:cs="Calibri"/>
          <w:sz w:val="26"/>
          <w:szCs w:val="26"/>
          <w:lang w:val="es-DO"/>
        </w:rPr>
        <w:t xml:space="preserve"> las habilidades</w:t>
      </w:r>
      <w:r w:rsidR="009A5FB4">
        <w:rPr>
          <w:rFonts w:ascii="Calibri" w:hAnsi="Calibri" w:cs="Calibri"/>
          <w:sz w:val="26"/>
          <w:szCs w:val="26"/>
          <w:lang w:val="es-DO"/>
        </w:rPr>
        <w:t>, tanto</w:t>
      </w:r>
      <w:r w:rsidR="00211154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3C0E28">
        <w:rPr>
          <w:rFonts w:ascii="Calibri" w:hAnsi="Calibri" w:cs="Calibri"/>
          <w:sz w:val="26"/>
          <w:szCs w:val="26"/>
          <w:lang w:val="es-DO"/>
        </w:rPr>
        <w:t xml:space="preserve">técnicas </w:t>
      </w:r>
      <w:r w:rsidR="009A5FB4">
        <w:rPr>
          <w:rFonts w:ascii="Calibri" w:hAnsi="Calibri" w:cs="Calibri"/>
          <w:sz w:val="26"/>
          <w:szCs w:val="26"/>
          <w:lang w:val="es-DO"/>
        </w:rPr>
        <w:t>como</w:t>
      </w:r>
      <w:r w:rsidR="00211154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3C0E28">
        <w:rPr>
          <w:rFonts w:ascii="Calibri" w:hAnsi="Calibri" w:cs="Calibri"/>
          <w:sz w:val="26"/>
          <w:szCs w:val="26"/>
          <w:lang w:val="es-DO"/>
        </w:rPr>
        <w:t>blanda</w:t>
      </w:r>
      <w:r w:rsidR="00211154">
        <w:rPr>
          <w:rFonts w:ascii="Calibri" w:hAnsi="Calibri" w:cs="Calibri"/>
          <w:sz w:val="26"/>
          <w:szCs w:val="26"/>
          <w:lang w:val="es-DO"/>
        </w:rPr>
        <w:t>s</w:t>
      </w:r>
      <w:r w:rsidR="009A5FB4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9D6773">
        <w:rPr>
          <w:rFonts w:ascii="Calibri" w:hAnsi="Calibri" w:cs="Calibri"/>
          <w:sz w:val="26"/>
          <w:szCs w:val="26"/>
          <w:lang w:val="es-DO"/>
        </w:rPr>
        <w:t>de mayor demanda</w:t>
      </w:r>
      <w:r w:rsidR="00F4708F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435F2E">
        <w:rPr>
          <w:rFonts w:ascii="Calibri" w:hAnsi="Calibri" w:cs="Calibri"/>
          <w:sz w:val="26"/>
          <w:szCs w:val="26"/>
          <w:lang w:val="es-DO"/>
        </w:rPr>
        <w:t>por los bancos y otros sectores financieros.</w:t>
      </w:r>
    </w:p>
    <w:p w14:paraId="1A3DB00C" w14:textId="77777777" w:rsidR="00435F2E" w:rsidRDefault="00435F2E" w:rsidP="00020D3C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391D6F43" w14:textId="79498B34" w:rsidR="00FF7C89" w:rsidRDefault="00036AD3" w:rsidP="00FF7C89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Planteó que</w:t>
      </w:r>
      <w:r w:rsidR="007D5562">
        <w:rPr>
          <w:rFonts w:ascii="Calibri" w:hAnsi="Calibri" w:cs="Calibri"/>
          <w:sz w:val="26"/>
          <w:szCs w:val="26"/>
          <w:lang w:val="es-DO"/>
        </w:rPr>
        <w:t xml:space="preserve"> est</w:t>
      </w:r>
      <w:r w:rsidR="000F78F7">
        <w:rPr>
          <w:rFonts w:ascii="Calibri" w:hAnsi="Calibri" w:cs="Calibri"/>
          <w:sz w:val="26"/>
          <w:szCs w:val="26"/>
          <w:lang w:val="es-DO"/>
        </w:rPr>
        <w:t xml:space="preserve">e catálogo </w:t>
      </w:r>
      <w:r w:rsidR="007D5562">
        <w:rPr>
          <w:rFonts w:ascii="Calibri" w:hAnsi="Calibri" w:cs="Calibri"/>
          <w:sz w:val="26"/>
          <w:szCs w:val="26"/>
          <w:lang w:val="es-DO"/>
        </w:rPr>
        <w:t>se ha fortalecido</w:t>
      </w:r>
      <w:r>
        <w:rPr>
          <w:rFonts w:ascii="Calibri" w:hAnsi="Calibri" w:cs="Calibri"/>
          <w:sz w:val="26"/>
          <w:szCs w:val="26"/>
          <w:lang w:val="es-DO"/>
        </w:rPr>
        <w:t xml:space="preserve"> a raíz de una reciente alianza con Coursera, plataforma global líder </w:t>
      </w:r>
      <w:r w:rsidR="007D5562">
        <w:rPr>
          <w:rFonts w:ascii="Calibri" w:hAnsi="Calibri" w:cs="Calibri"/>
          <w:sz w:val="26"/>
          <w:szCs w:val="26"/>
          <w:lang w:val="es-DO"/>
        </w:rPr>
        <w:t>de</w:t>
      </w:r>
      <w:r>
        <w:rPr>
          <w:rFonts w:ascii="Calibri" w:hAnsi="Calibri" w:cs="Calibri"/>
          <w:sz w:val="26"/>
          <w:szCs w:val="26"/>
          <w:lang w:val="es-DO"/>
        </w:rPr>
        <w:t xml:space="preserve"> formación en línea,</w:t>
      </w:r>
      <w:r w:rsidR="00757503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0F78F7">
        <w:rPr>
          <w:rFonts w:ascii="Calibri" w:hAnsi="Calibri" w:cs="Calibri"/>
          <w:sz w:val="26"/>
          <w:szCs w:val="26"/>
          <w:lang w:val="es-DO"/>
        </w:rPr>
        <w:t>facilitando</w:t>
      </w:r>
      <w:r w:rsidR="00757503">
        <w:rPr>
          <w:rFonts w:ascii="Calibri" w:hAnsi="Calibri" w:cs="Calibri"/>
          <w:sz w:val="26"/>
          <w:szCs w:val="26"/>
          <w:lang w:val="es-DO"/>
        </w:rPr>
        <w:t xml:space="preserve"> a las entidades</w:t>
      </w:r>
      <w:r w:rsidR="00DE4D00">
        <w:rPr>
          <w:rFonts w:ascii="Calibri" w:hAnsi="Calibri" w:cs="Calibri"/>
          <w:sz w:val="26"/>
          <w:szCs w:val="26"/>
          <w:lang w:val="es-DO"/>
        </w:rPr>
        <w:t xml:space="preserve"> financieras</w:t>
      </w:r>
      <w:r w:rsidR="00757503">
        <w:rPr>
          <w:rFonts w:ascii="Calibri" w:hAnsi="Calibri" w:cs="Calibri"/>
          <w:sz w:val="26"/>
          <w:szCs w:val="26"/>
          <w:lang w:val="es-DO"/>
        </w:rPr>
        <w:t xml:space="preserve"> el acceso a más de 12,000 cursos </w:t>
      </w:r>
      <w:r w:rsidR="00166D92">
        <w:rPr>
          <w:rFonts w:ascii="Calibri" w:hAnsi="Calibri" w:cs="Calibri"/>
          <w:sz w:val="26"/>
          <w:szCs w:val="26"/>
          <w:lang w:val="es-DO"/>
        </w:rPr>
        <w:t xml:space="preserve">desarrollados por </w:t>
      </w:r>
      <w:r w:rsidR="00A10B11">
        <w:rPr>
          <w:rFonts w:ascii="Calibri" w:hAnsi="Calibri" w:cs="Calibri"/>
          <w:sz w:val="26"/>
          <w:szCs w:val="26"/>
          <w:lang w:val="es-DO"/>
        </w:rPr>
        <w:t xml:space="preserve">universidades </w:t>
      </w:r>
      <w:r w:rsidR="00F01FD0">
        <w:rPr>
          <w:rFonts w:ascii="Calibri" w:hAnsi="Calibri" w:cs="Calibri"/>
          <w:sz w:val="26"/>
          <w:szCs w:val="26"/>
          <w:lang w:val="es-DO"/>
        </w:rPr>
        <w:t xml:space="preserve">y centros educativos de renombre a nivel internacional. </w:t>
      </w:r>
    </w:p>
    <w:p w14:paraId="4D36EFB4" w14:textId="77777777" w:rsidR="00320F33" w:rsidRDefault="00320F33" w:rsidP="00FF7C89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63CCBC13" w14:textId="43BB9AF6" w:rsidR="00320F33" w:rsidRDefault="00320F33" w:rsidP="00FF7C89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Enmarcada en esa línea estratégica</w:t>
      </w:r>
      <w:r w:rsidR="003B783A">
        <w:rPr>
          <w:rFonts w:ascii="Calibri" w:hAnsi="Calibri" w:cs="Calibri"/>
          <w:sz w:val="26"/>
          <w:szCs w:val="26"/>
          <w:lang w:val="es-DO"/>
        </w:rPr>
        <w:t xml:space="preserve">, la presidenta de la ABA, Rosanna Ruiz, encabezó </w:t>
      </w:r>
      <w:r w:rsidR="008240FC">
        <w:rPr>
          <w:rFonts w:ascii="Calibri" w:hAnsi="Calibri" w:cs="Calibri"/>
          <w:sz w:val="26"/>
          <w:szCs w:val="26"/>
          <w:lang w:val="es-DO"/>
        </w:rPr>
        <w:t xml:space="preserve">un encuentro con gestores de recursos humanos de diferentes entidades </w:t>
      </w:r>
      <w:r w:rsidR="000A4517">
        <w:rPr>
          <w:rFonts w:ascii="Calibri" w:hAnsi="Calibri" w:cs="Calibri"/>
          <w:sz w:val="26"/>
          <w:szCs w:val="26"/>
          <w:lang w:val="es-DO"/>
        </w:rPr>
        <w:t>bancarias y del sector financiero</w:t>
      </w:r>
      <w:r w:rsidR="003B783A">
        <w:rPr>
          <w:rFonts w:ascii="Calibri" w:hAnsi="Calibri" w:cs="Calibri"/>
          <w:sz w:val="26"/>
          <w:szCs w:val="26"/>
          <w:lang w:val="es-DO"/>
        </w:rPr>
        <w:t xml:space="preserve">, donde </w:t>
      </w:r>
      <w:r w:rsidR="000A4517">
        <w:rPr>
          <w:rFonts w:ascii="Calibri" w:hAnsi="Calibri" w:cs="Calibri"/>
          <w:sz w:val="26"/>
          <w:szCs w:val="26"/>
          <w:lang w:val="es-DO"/>
        </w:rPr>
        <w:lastRenderedPageBreak/>
        <w:t>conversó en torno a esta</w:t>
      </w:r>
      <w:r w:rsidR="000C5E46">
        <w:rPr>
          <w:rFonts w:ascii="Calibri" w:hAnsi="Calibri" w:cs="Calibri"/>
          <w:sz w:val="26"/>
          <w:szCs w:val="26"/>
          <w:lang w:val="es-DO"/>
        </w:rPr>
        <w:t xml:space="preserve"> nuevas iniciativas que buscan impulsar la cultura bancaria en todo el territorio nacional.</w:t>
      </w:r>
    </w:p>
    <w:p w14:paraId="1C4CE504" w14:textId="77777777" w:rsidR="00713142" w:rsidRPr="00B10D66" w:rsidRDefault="00713142" w:rsidP="003D6C6D">
      <w:pPr>
        <w:pStyle w:val="Sinespaciado"/>
        <w:jc w:val="both"/>
        <w:rPr>
          <w:sz w:val="26"/>
          <w:szCs w:val="26"/>
          <w:lang w:val="es-DO"/>
        </w:rPr>
      </w:pPr>
    </w:p>
    <w:p w14:paraId="49B47841" w14:textId="67E44FD1" w:rsidR="004D1C89" w:rsidRPr="003D6C6D" w:rsidRDefault="00713142" w:rsidP="003D6C6D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 w:rsidRPr="003D6C6D">
        <w:rPr>
          <w:rFonts w:ascii="Calibri" w:hAnsi="Calibri" w:cs="Calibri"/>
          <w:sz w:val="26"/>
          <w:szCs w:val="26"/>
          <w:lang w:val="es-DO"/>
        </w:rPr>
        <w:t xml:space="preserve">En ese orden, </w:t>
      </w:r>
      <w:r w:rsidR="000C5E46">
        <w:rPr>
          <w:rFonts w:ascii="Calibri" w:hAnsi="Calibri" w:cs="Calibri"/>
          <w:sz w:val="26"/>
          <w:szCs w:val="26"/>
          <w:lang w:val="es-DO"/>
        </w:rPr>
        <w:t>Ruiz</w:t>
      </w:r>
      <w:r w:rsidRPr="003D6C6D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BF4E97">
        <w:rPr>
          <w:rFonts w:ascii="Calibri" w:hAnsi="Calibri" w:cs="Calibri"/>
          <w:sz w:val="26"/>
          <w:szCs w:val="26"/>
          <w:lang w:val="es-DO"/>
        </w:rPr>
        <w:t>expresó</w:t>
      </w:r>
      <w:r w:rsidR="003D6C6D">
        <w:rPr>
          <w:rFonts w:ascii="Calibri" w:hAnsi="Calibri" w:cs="Calibri"/>
          <w:sz w:val="26"/>
          <w:szCs w:val="26"/>
          <w:lang w:val="es-DO"/>
        </w:rPr>
        <w:t xml:space="preserve"> que </w:t>
      </w:r>
      <w:r w:rsidR="008A294F">
        <w:rPr>
          <w:rFonts w:ascii="Calibri" w:hAnsi="Calibri" w:cs="Calibri"/>
          <w:sz w:val="26"/>
          <w:szCs w:val="26"/>
          <w:lang w:val="es-DO"/>
        </w:rPr>
        <w:t>los recursos tecnológicos</w:t>
      </w:r>
      <w:r w:rsidR="008B2254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8A294F">
        <w:rPr>
          <w:rFonts w:ascii="Calibri" w:hAnsi="Calibri" w:cs="Calibri"/>
          <w:sz w:val="26"/>
          <w:szCs w:val="26"/>
          <w:lang w:val="es-DO"/>
        </w:rPr>
        <w:t>constituyen una</w:t>
      </w:r>
      <w:r w:rsidR="008B2254">
        <w:rPr>
          <w:rFonts w:ascii="Calibri" w:hAnsi="Calibri" w:cs="Calibri"/>
          <w:sz w:val="26"/>
          <w:szCs w:val="26"/>
          <w:lang w:val="es-DO"/>
        </w:rPr>
        <w:t xml:space="preserve"> oportunidad para</w:t>
      </w:r>
      <w:r w:rsidR="004D1C89" w:rsidRPr="003D6C6D">
        <w:rPr>
          <w:rFonts w:ascii="Calibri" w:hAnsi="Calibri" w:cs="Calibri"/>
          <w:sz w:val="26"/>
          <w:szCs w:val="26"/>
          <w:lang w:val="es-DO"/>
        </w:rPr>
        <w:t xml:space="preserve"> fomentar la educación, reduciendo costos y tiempo de desplazamiento,</w:t>
      </w:r>
      <w:r w:rsidRPr="003D6C6D">
        <w:rPr>
          <w:rFonts w:ascii="Calibri" w:hAnsi="Calibri" w:cs="Calibri"/>
          <w:sz w:val="26"/>
          <w:szCs w:val="26"/>
          <w:lang w:val="es-DO"/>
        </w:rPr>
        <w:t xml:space="preserve"> tomando en cuenta </w:t>
      </w:r>
      <w:r w:rsidR="001E5432" w:rsidRPr="003D6C6D">
        <w:rPr>
          <w:rFonts w:ascii="Calibri" w:hAnsi="Calibri" w:cs="Calibri"/>
          <w:sz w:val="26"/>
          <w:szCs w:val="26"/>
          <w:lang w:val="es-DO"/>
        </w:rPr>
        <w:t xml:space="preserve">que el </w:t>
      </w:r>
      <w:r w:rsidRPr="003D6C6D">
        <w:rPr>
          <w:rFonts w:ascii="Calibri" w:hAnsi="Calibri" w:cs="Calibri"/>
          <w:sz w:val="26"/>
          <w:szCs w:val="26"/>
          <w:lang w:val="es-DO"/>
        </w:rPr>
        <w:t>8</w:t>
      </w:r>
      <w:r w:rsidR="00725E56">
        <w:rPr>
          <w:rFonts w:ascii="Calibri" w:hAnsi="Calibri" w:cs="Calibri"/>
          <w:sz w:val="26"/>
          <w:szCs w:val="26"/>
          <w:lang w:val="es-DO"/>
        </w:rPr>
        <w:t>7</w:t>
      </w:r>
      <w:r w:rsidRPr="003D6C6D">
        <w:rPr>
          <w:rFonts w:ascii="Calibri" w:hAnsi="Calibri" w:cs="Calibri"/>
          <w:sz w:val="26"/>
          <w:szCs w:val="26"/>
          <w:lang w:val="es-DO"/>
        </w:rPr>
        <w:t xml:space="preserve">% de </w:t>
      </w:r>
      <w:r w:rsidR="00BB3144">
        <w:rPr>
          <w:rFonts w:ascii="Calibri" w:hAnsi="Calibri" w:cs="Calibri"/>
          <w:sz w:val="26"/>
          <w:szCs w:val="26"/>
          <w:lang w:val="es-DO"/>
        </w:rPr>
        <w:t>la población</w:t>
      </w:r>
      <w:r w:rsidRPr="003D6C6D">
        <w:rPr>
          <w:rFonts w:ascii="Calibri" w:hAnsi="Calibri" w:cs="Calibri"/>
          <w:sz w:val="26"/>
          <w:szCs w:val="26"/>
          <w:lang w:val="es-DO"/>
        </w:rPr>
        <w:t xml:space="preserve"> mayor de 13 años accede a </w:t>
      </w:r>
      <w:r w:rsidR="001E5432" w:rsidRPr="003D6C6D">
        <w:rPr>
          <w:rFonts w:ascii="Calibri" w:hAnsi="Calibri" w:cs="Calibri"/>
          <w:sz w:val="26"/>
          <w:szCs w:val="26"/>
          <w:lang w:val="es-DO"/>
        </w:rPr>
        <w:t>internet</w:t>
      </w:r>
      <w:r w:rsidRPr="003D6C6D">
        <w:rPr>
          <w:rFonts w:ascii="Calibri" w:hAnsi="Calibri" w:cs="Calibri"/>
          <w:sz w:val="26"/>
          <w:szCs w:val="26"/>
          <w:lang w:val="es-DO"/>
        </w:rPr>
        <w:t xml:space="preserve"> de manera diaria</w:t>
      </w:r>
      <w:r w:rsidR="001E5432" w:rsidRPr="003D6C6D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4941D7">
        <w:rPr>
          <w:rFonts w:ascii="Calibri" w:hAnsi="Calibri" w:cs="Calibri"/>
          <w:sz w:val="26"/>
          <w:szCs w:val="26"/>
          <w:lang w:val="es-DO"/>
        </w:rPr>
        <w:t xml:space="preserve">mediante el móvil u otros dispositivos, </w:t>
      </w:r>
      <w:r w:rsidR="004D1C89" w:rsidRPr="003D6C6D">
        <w:rPr>
          <w:rFonts w:ascii="Calibri" w:hAnsi="Calibri" w:cs="Calibri"/>
          <w:sz w:val="26"/>
          <w:szCs w:val="26"/>
          <w:lang w:val="es-DO"/>
        </w:rPr>
        <w:t xml:space="preserve">según </w:t>
      </w:r>
      <w:r w:rsidR="00BB3144">
        <w:rPr>
          <w:rFonts w:ascii="Calibri" w:hAnsi="Calibri" w:cs="Calibri"/>
          <w:sz w:val="26"/>
          <w:szCs w:val="26"/>
          <w:lang w:val="es-DO"/>
        </w:rPr>
        <w:t xml:space="preserve">datos de </w:t>
      </w:r>
      <w:r w:rsidR="004D1C89" w:rsidRPr="003D6C6D">
        <w:rPr>
          <w:rFonts w:ascii="Calibri" w:hAnsi="Calibri" w:cs="Calibri"/>
          <w:sz w:val="26"/>
          <w:szCs w:val="26"/>
          <w:lang w:val="es-DO"/>
        </w:rPr>
        <w:t>la Encuesta de Consumo Cultural del Banco Central</w:t>
      </w:r>
      <w:r w:rsidR="00BB3144">
        <w:rPr>
          <w:rFonts w:ascii="Calibri" w:hAnsi="Calibri" w:cs="Calibri"/>
          <w:sz w:val="26"/>
          <w:szCs w:val="26"/>
          <w:lang w:val="es-DO"/>
        </w:rPr>
        <w:t xml:space="preserve"> 2024.</w:t>
      </w:r>
    </w:p>
    <w:p w14:paraId="717A1620" w14:textId="77777777" w:rsidR="004D1C89" w:rsidRPr="003D6C6D" w:rsidRDefault="004D1C89" w:rsidP="003D6C6D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7A88135C" w14:textId="3CD6E176" w:rsidR="003D6C6D" w:rsidRDefault="003D6C6D" w:rsidP="003D6C6D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“</w:t>
      </w:r>
      <w:r w:rsidRPr="002C72B3">
        <w:rPr>
          <w:rFonts w:ascii="Calibri" w:hAnsi="Calibri" w:cs="Calibri"/>
          <w:sz w:val="26"/>
          <w:szCs w:val="26"/>
          <w:lang w:val="es-DO"/>
        </w:rPr>
        <w:t xml:space="preserve">Alineada con la realidad dominicana y las tendencias globales del conocimiento, y como parte de </w:t>
      </w:r>
      <w:r>
        <w:rPr>
          <w:rFonts w:ascii="Calibri" w:hAnsi="Calibri" w:cs="Calibri"/>
          <w:sz w:val="26"/>
          <w:szCs w:val="26"/>
          <w:lang w:val="es-DO"/>
        </w:rPr>
        <w:t>nuestra</w:t>
      </w:r>
      <w:r w:rsidRPr="002C72B3">
        <w:rPr>
          <w:rFonts w:ascii="Calibri" w:hAnsi="Calibri" w:cs="Calibri"/>
          <w:sz w:val="26"/>
          <w:szCs w:val="26"/>
          <w:lang w:val="es-DO"/>
        </w:rPr>
        <w:t xml:space="preserve"> filosofía institucional</w:t>
      </w:r>
      <w:r w:rsidR="00D928DC">
        <w:rPr>
          <w:rFonts w:ascii="Calibri" w:hAnsi="Calibri" w:cs="Calibri"/>
          <w:sz w:val="26"/>
          <w:szCs w:val="26"/>
          <w:lang w:val="es-DO"/>
        </w:rPr>
        <w:t>, apostamos por</w:t>
      </w:r>
      <w:r w:rsidRPr="002C72B3">
        <w:rPr>
          <w:rFonts w:ascii="Calibri" w:hAnsi="Calibri" w:cs="Calibri"/>
          <w:sz w:val="26"/>
          <w:szCs w:val="26"/>
          <w:lang w:val="es-DO"/>
        </w:rPr>
        <w:t xml:space="preserve"> la educación y la formación de la ciudadanía como vía para el desarrollo económico y social de la República Dominicana</w:t>
      </w:r>
      <w:r>
        <w:rPr>
          <w:rFonts w:ascii="Calibri" w:hAnsi="Calibri" w:cs="Calibri"/>
          <w:sz w:val="26"/>
          <w:szCs w:val="26"/>
          <w:lang w:val="es-DO"/>
        </w:rPr>
        <w:t>”, sostuvo</w:t>
      </w:r>
      <w:r w:rsidR="007B3ABA">
        <w:rPr>
          <w:rFonts w:ascii="Calibri" w:hAnsi="Calibri" w:cs="Calibri"/>
          <w:sz w:val="26"/>
          <w:szCs w:val="26"/>
          <w:lang w:val="es-DO"/>
        </w:rPr>
        <w:t>.</w:t>
      </w:r>
    </w:p>
    <w:p w14:paraId="2D5FA17A" w14:textId="77777777" w:rsidR="00D928DC" w:rsidRDefault="00D928DC" w:rsidP="003D6C6D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6D71F8CA" w14:textId="21E70762" w:rsidR="00D928DC" w:rsidRPr="00D928DC" w:rsidRDefault="00D928DC" w:rsidP="003D6C6D">
      <w:pPr>
        <w:pStyle w:val="Sinespaciado"/>
        <w:jc w:val="both"/>
        <w:rPr>
          <w:rFonts w:ascii="Calibri" w:hAnsi="Calibri" w:cs="Calibri"/>
          <w:b/>
          <w:bCs/>
          <w:sz w:val="26"/>
          <w:szCs w:val="26"/>
          <w:lang w:val="es-DO"/>
        </w:rPr>
      </w:pPr>
      <w:r w:rsidRPr="00E50E11">
        <w:rPr>
          <w:rFonts w:ascii="Calibri" w:hAnsi="Calibri" w:cs="Calibri"/>
          <w:b/>
          <w:bCs/>
          <w:sz w:val="26"/>
          <w:szCs w:val="26"/>
          <w:lang w:val="es-DO"/>
        </w:rPr>
        <w:t>Direcció</w:t>
      </w:r>
      <w:r w:rsidRPr="00D928DC">
        <w:rPr>
          <w:rFonts w:ascii="Calibri" w:hAnsi="Calibri" w:cs="Calibri"/>
          <w:b/>
          <w:bCs/>
          <w:sz w:val="26"/>
          <w:szCs w:val="26"/>
          <w:lang w:val="es-DO"/>
        </w:rPr>
        <w:t>n de Comunicación y Marketing</w:t>
      </w:r>
    </w:p>
    <w:p w14:paraId="7120EEF0" w14:textId="62983EF0" w:rsidR="00D928DC" w:rsidRDefault="00EB4882" w:rsidP="003D6C6D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20</w:t>
      </w:r>
      <w:r w:rsidR="00D928DC">
        <w:rPr>
          <w:rFonts w:ascii="Calibri" w:hAnsi="Calibri" w:cs="Calibri"/>
          <w:sz w:val="26"/>
          <w:szCs w:val="26"/>
          <w:lang w:val="es-DO"/>
        </w:rPr>
        <w:t xml:space="preserve"> de febrero de 2025</w:t>
      </w:r>
    </w:p>
    <w:p w14:paraId="6600A198" w14:textId="77777777" w:rsidR="007B3ABA" w:rsidRDefault="007B3ABA" w:rsidP="003D6C6D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6F783DA4" w14:textId="77777777" w:rsidR="007B3ABA" w:rsidRDefault="007B3ABA" w:rsidP="003D6C6D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39124380" w14:textId="77777777" w:rsidR="00713142" w:rsidRPr="003D6C6D" w:rsidRDefault="00713142" w:rsidP="003D6C6D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3D2BE74C" w14:textId="77777777" w:rsidR="00FF7C89" w:rsidRDefault="00FF7C89" w:rsidP="00FF7C89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4E4059F8" w14:textId="5BF451FE" w:rsidR="00322BE2" w:rsidRPr="00E33BD7" w:rsidRDefault="00322BE2" w:rsidP="00FF7C89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sectPr w:rsidR="00322BE2" w:rsidRPr="00E33B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F0610" w14:textId="77777777" w:rsidR="007321DA" w:rsidRDefault="007321DA">
      <w:pPr>
        <w:spacing w:line="240" w:lineRule="auto"/>
        <w:ind w:left="0" w:hanging="2"/>
      </w:pPr>
      <w:r>
        <w:separator/>
      </w:r>
    </w:p>
  </w:endnote>
  <w:endnote w:type="continuationSeparator" w:id="0">
    <w:p w14:paraId="3FDA95AA" w14:textId="77777777" w:rsidR="007321DA" w:rsidRDefault="007321DA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5601E341" w14:textId="77777777" w:rsidR="007321DA" w:rsidRDefault="007321DA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76A7D" w14:textId="77777777" w:rsidR="007321DA" w:rsidRDefault="007321DA">
      <w:pPr>
        <w:spacing w:line="240" w:lineRule="auto"/>
        <w:ind w:left="0" w:hanging="2"/>
      </w:pPr>
      <w:r>
        <w:separator/>
      </w:r>
    </w:p>
  </w:footnote>
  <w:footnote w:type="continuationSeparator" w:id="0">
    <w:p w14:paraId="42D29B93" w14:textId="77777777" w:rsidR="007321DA" w:rsidRDefault="007321DA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39EA6F1D" w14:textId="77777777" w:rsidR="007321DA" w:rsidRDefault="007321DA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BBF7CA" w:rsidR="002B037C" w:rsidRPr="003C2C89" w:rsidRDefault="00846B40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73C2"/>
    <w:multiLevelType w:val="multilevel"/>
    <w:tmpl w:val="447A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265F"/>
    <w:multiLevelType w:val="multilevel"/>
    <w:tmpl w:val="A9DC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036CB7"/>
    <w:multiLevelType w:val="multilevel"/>
    <w:tmpl w:val="FDFA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C43DB"/>
    <w:multiLevelType w:val="multilevel"/>
    <w:tmpl w:val="F8C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56979"/>
    <w:multiLevelType w:val="multilevel"/>
    <w:tmpl w:val="43C07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AF5550F"/>
    <w:multiLevelType w:val="multilevel"/>
    <w:tmpl w:val="C8D41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37F9A"/>
    <w:multiLevelType w:val="multilevel"/>
    <w:tmpl w:val="2B024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0" w15:restartNumberingAfterBreak="0">
    <w:nsid w:val="5BAC1175"/>
    <w:multiLevelType w:val="hybridMultilevel"/>
    <w:tmpl w:val="EB188E7A"/>
    <w:lvl w:ilvl="0" w:tplc="5888CE2C">
      <w:start w:val="1"/>
      <w:numFmt w:val="decimal"/>
      <w:lvlText w:val="%1)"/>
      <w:lvlJc w:val="left"/>
      <w:pPr>
        <w:ind w:left="900" w:hanging="22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19477E"/>
        <w:spacing w:val="0"/>
        <w:w w:val="108"/>
        <w:sz w:val="22"/>
        <w:szCs w:val="22"/>
        <w:lang w:val="es-ES" w:eastAsia="en-US" w:bidi="ar-SA"/>
      </w:rPr>
    </w:lvl>
    <w:lvl w:ilvl="1" w:tplc="022461BA">
      <w:start w:val="1"/>
      <w:numFmt w:val="lowerLetter"/>
      <w:lvlText w:val="%2)"/>
      <w:lvlJc w:val="left"/>
      <w:pPr>
        <w:ind w:left="900" w:hanging="196"/>
        <w:jc w:val="right"/>
      </w:pPr>
      <w:rPr>
        <w:rFonts w:ascii="Tahoma" w:eastAsia="Tahoma" w:hAnsi="Tahoma" w:cs="Tahoma" w:hint="default"/>
        <w:b/>
        <w:bCs/>
        <w:i w:val="0"/>
        <w:iCs w:val="0"/>
        <w:color w:val="414042"/>
        <w:spacing w:val="0"/>
        <w:w w:val="61"/>
        <w:sz w:val="18"/>
        <w:szCs w:val="18"/>
        <w:lang w:val="es-ES" w:eastAsia="en-US" w:bidi="ar-SA"/>
      </w:rPr>
    </w:lvl>
    <w:lvl w:ilvl="2" w:tplc="A4FAAF38">
      <w:numFmt w:val="bullet"/>
      <w:lvlText w:val="•"/>
      <w:lvlJc w:val="left"/>
      <w:pPr>
        <w:ind w:left="1916" w:hanging="196"/>
      </w:pPr>
      <w:rPr>
        <w:rFonts w:hint="default"/>
        <w:lang w:val="es-ES" w:eastAsia="en-US" w:bidi="ar-SA"/>
      </w:rPr>
    </w:lvl>
    <w:lvl w:ilvl="3" w:tplc="A5925492">
      <w:numFmt w:val="bullet"/>
      <w:lvlText w:val="•"/>
      <w:lvlJc w:val="left"/>
      <w:pPr>
        <w:ind w:left="2423" w:hanging="196"/>
      </w:pPr>
      <w:rPr>
        <w:rFonts w:hint="default"/>
        <w:lang w:val="es-ES" w:eastAsia="en-US" w:bidi="ar-SA"/>
      </w:rPr>
    </w:lvl>
    <w:lvl w:ilvl="4" w:tplc="E70C433C">
      <w:numFmt w:val="bullet"/>
      <w:lvlText w:val="•"/>
      <w:lvlJc w:val="left"/>
      <w:pPr>
        <w:ind w:left="2931" w:hanging="196"/>
      </w:pPr>
      <w:rPr>
        <w:rFonts w:hint="default"/>
        <w:lang w:val="es-ES" w:eastAsia="en-US" w:bidi="ar-SA"/>
      </w:rPr>
    </w:lvl>
    <w:lvl w:ilvl="5" w:tplc="BDBEAFB0">
      <w:numFmt w:val="bullet"/>
      <w:lvlText w:val="•"/>
      <w:lvlJc w:val="left"/>
      <w:pPr>
        <w:ind w:left="3439" w:hanging="196"/>
      </w:pPr>
      <w:rPr>
        <w:rFonts w:hint="default"/>
        <w:lang w:val="es-ES" w:eastAsia="en-US" w:bidi="ar-SA"/>
      </w:rPr>
    </w:lvl>
    <w:lvl w:ilvl="6" w:tplc="91CA95DE">
      <w:numFmt w:val="bullet"/>
      <w:lvlText w:val="•"/>
      <w:lvlJc w:val="left"/>
      <w:pPr>
        <w:ind w:left="3947" w:hanging="196"/>
      </w:pPr>
      <w:rPr>
        <w:rFonts w:hint="default"/>
        <w:lang w:val="es-ES" w:eastAsia="en-US" w:bidi="ar-SA"/>
      </w:rPr>
    </w:lvl>
    <w:lvl w:ilvl="7" w:tplc="FC2CD94C">
      <w:numFmt w:val="bullet"/>
      <w:lvlText w:val="•"/>
      <w:lvlJc w:val="left"/>
      <w:pPr>
        <w:ind w:left="4455" w:hanging="196"/>
      </w:pPr>
      <w:rPr>
        <w:rFonts w:hint="default"/>
        <w:lang w:val="es-ES" w:eastAsia="en-US" w:bidi="ar-SA"/>
      </w:rPr>
    </w:lvl>
    <w:lvl w:ilvl="8" w:tplc="E3140B5E">
      <w:numFmt w:val="bullet"/>
      <w:lvlText w:val="•"/>
      <w:lvlJc w:val="left"/>
      <w:pPr>
        <w:ind w:left="4963" w:hanging="196"/>
      </w:pPr>
      <w:rPr>
        <w:rFonts w:hint="default"/>
        <w:lang w:val="es-ES" w:eastAsia="en-US" w:bidi="ar-SA"/>
      </w:rPr>
    </w:lvl>
  </w:abstractNum>
  <w:abstractNum w:abstractNumId="31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C1A2B"/>
    <w:multiLevelType w:val="hybridMultilevel"/>
    <w:tmpl w:val="A496BBC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7963B3"/>
    <w:multiLevelType w:val="multilevel"/>
    <w:tmpl w:val="0CF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8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CD1F75"/>
    <w:multiLevelType w:val="multilevel"/>
    <w:tmpl w:val="F366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2"/>
  </w:num>
  <w:num w:numId="2" w16cid:durableId="142430622">
    <w:abstractNumId w:val="40"/>
  </w:num>
  <w:num w:numId="3" w16cid:durableId="772701618">
    <w:abstractNumId w:val="15"/>
  </w:num>
  <w:num w:numId="4" w16cid:durableId="2010476688">
    <w:abstractNumId w:val="7"/>
  </w:num>
  <w:num w:numId="5" w16cid:durableId="11463161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6"/>
  </w:num>
  <w:num w:numId="7" w16cid:durableId="83647374">
    <w:abstractNumId w:val="32"/>
  </w:num>
  <w:num w:numId="8" w16cid:durableId="2126650668">
    <w:abstractNumId w:val="10"/>
  </w:num>
  <w:num w:numId="9" w16cid:durableId="1354262142">
    <w:abstractNumId w:val="28"/>
  </w:num>
  <w:num w:numId="10" w16cid:durableId="1933463512">
    <w:abstractNumId w:val="31"/>
  </w:num>
  <w:num w:numId="11" w16cid:durableId="2117867070">
    <w:abstractNumId w:val="22"/>
  </w:num>
  <w:num w:numId="12" w16cid:durableId="988246475">
    <w:abstractNumId w:val="0"/>
  </w:num>
  <w:num w:numId="13" w16cid:durableId="1724716373">
    <w:abstractNumId w:val="19"/>
  </w:num>
  <w:num w:numId="14" w16cid:durableId="1118446550">
    <w:abstractNumId w:val="42"/>
  </w:num>
  <w:num w:numId="15" w16cid:durableId="810904128">
    <w:abstractNumId w:val="6"/>
  </w:num>
  <w:num w:numId="16" w16cid:durableId="1204368730">
    <w:abstractNumId w:val="29"/>
  </w:num>
  <w:num w:numId="17" w16cid:durableId="455803551">
    <w:abstractNumId w:val="35"/>
  </w:num>
  <w:num w:numId="18" w16cid:durableId="1682972276">
    <w:abstractNumId w:val="23"/>
  </w:num>
  <w:num w:numId="19" w16cid:durableId="918513904">
    <w:abstractNumId w:val="3"/>
  </w:num>
  <w:num w:numId="20" w16cid:durableId="371658549">
    <w:abstractNumId w:val="11"/>
  </w:num>
  <w:num w:numId="21" w16cid:durableId="1996566096">
    <w:abstractNumId w:val="33"/>
  </w:num>
  <w:num w:numId="22" w16cid:durableId="712770755">
    <w:abstractNumId w:val="9"/>
  </w:num>
  <w:num w:numId="23" w16cid:durableId="480999472">
    <w:abstractNumId w:val="13"/>
  </w:num>
  <w:num w:numId="24" w16cid:durableId="1311599066">
    <w:abstractNumId w:val="38"/>
  </w:num>
  <w:num w:numId="25" w16cid:durableId="769157227">
    <w:abstractNumId w:val="17"/>
  </w:num>
  <w:num w:numId="26" w16cid:durableId="2141879641">
    <w:abstractNumId w:val="14"/>
  </w:num>
  <w:num w:numId="27" w16cid:durableId="1558543570">
    <w:abstractNumId w:val="25"/>
  </w:num>
  <w:num w:numId="28" w16cid:durableId="555090305">
    <w:abstractNumId w:val="37"/>
  </w:num>
  <w:num w:numId="29" w16cid:durableId="179046926">
    <w:abstractNumId w:val="20"/>
  </w:num>
  <w:num w:numId="30" w16cid:durableId="473958173">
    <w:abstractNumId w:val="18"/>
  </w:num>
  <w:num w:numId="31" w16cid:durableId="2079865103">
    <w:abstractNumId w:val="41"/>
  </w:num>
  <w:num w:numId="32" w16cid:durableId="163396264">
    <w:abstractNumId w:val="8"/>
  </w:num>
  <w:num w:numId="33" w16cid:durableId="527716262">
    <w:abstractNumId w:val="34"/>
  </w:num>
  <w:num w:numId="34" w16cid:durableId="1134718868">
    <w:abstractNumId w:val="36"/>
  </w:num>
  <w:num w:numId="35" w16cid:durableId="1076971479">
    <w:abstractNumId w:val="24"/>
  </w:num>
  <w:num w:numId="36" w16cid:durableId="980769725">
    <w:abstractNumId w:val="26"/>
  </w:num>
  <w:num w:numId="37" w16cid:durableId="1756128910">
    <w:abstractNumId w:val="21"/>
  </w:num>
  <w:num w:numId="38" w16cid:durableId="239415883">
    <w:abstractNumId w:val="5"/>
  </w:num>
  <w:num w:numId="39" w16cid:durableId="412508512">
    <w:abstractNumId w:val="12"/>
  </w:num>
  <w:num w:numId="40" w16cid:durableId="661783172">
    <w:abstractNumId w:val="39"/>
  </w:num>
  <w:num w:numId="41" w16cid:durableId="1396317830">
    <w:abstractNumId w:val="30"/>
  </w:num>
  <w:num w:numId="42" w16cid:durableId="2095201188">
    <w:abstractNumId w:val="1"/>
  </w:num>
  <w:num w:numId="43" w16cid:durableId="1920671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A7"/>
    <w:rsid w:val="000035FB"/>
    <w:rsid w:val="00003AA5"/>
    <w:rsid w:val="00004E68"/>
    <w:rsid w:val="00005379"/>
    <w:rsid w:val="00005680"/>
    <w:rsid w:val="000058AD"/>
    <w:rsid w:val="0000667B"/>
    <w:rsid w:val="00006F89"/>
    <w:rsid w:val="0000708E"/>
    <w:rsid w:val="000100AB"/>
    <w:rsid w:val="00011115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50E3"/>
    <w:rsid w:val="000154FF"/>
    <w:rsid w:val="000164A6"/>
    <w:rsid w:val="00016D0C"/>
    <w:rsid w:val="000175A5"/>
    <w:rsid w:val="00017943"/>
    <w:rsid w:val="00020148"/>
    <w:rsid w:val="00020D3C"/>
    <w:rsid w:val="000215B2"/>
    <w:rsid w:val="00021E7F"/>
    <w:rsid w:val="00023F34"/>
    <w:rsid w:val="00024186"/>
    <w:rsid w:val="0002482E"/>
    <w:rsid w:val="00024AE9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1A0"/>
    <w:rsid w:val="00033C3A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709"/>
    <w:rsid w:val="000445B2"/>
    <w:rsid w:val="000452E5"/>
    <w:rsid w:val="0004590A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73A"/>
    <w:rsid w:val="0005696A"/>
    <w:rsid w:val="00056DCF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71198"/>
    <w:rsid w:val="000726A3"/>
    <w:rsid w:val="00072F24"/>
    <w:rsid w:val="00072FFD"/>
    <w:rsid w:val="000740A1"/>
    <w:rsid w:val="000747E2"/>
    <w:rsid w:val="00074C1F"/>
    <w:rsid w:val="000760A4"/>
    <w:rsid w:val="00076AA6"/>
    <w:rsid w:val="00077A10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4559"/>
    <w:rsid w:val="00084AD1"/>
    <w:rsid w:val="000851D1"/>
    <w:rsid w:val="00085962"/>
    <w:rsid w:val="00085F17"/>
    <w:rsid w:val="00086FD8"/>
    <w:rsid w:val="000870E0"/>
    <w:rsid w:val="000871EC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552"/>
    <w:rsid w:val="00094554"/>
    <w:rsid w:val="0009588D"/>
    <w:rsid w:val="00096467"/>
    <w:rsid w:val="000965B4"/>
    <w:rsid w:val="00096735"/>
    <w:rsid w:val="00096A12"/>
    <w:rsid w:val="00096C77"/>
    <w:rsid w:val="000970F2"/>
    <w:rsid w:val="00097884"/>
    <w:rsid w:val="000A01EF"/>
    <w:rsid w:val="000A0252"/>
    <w:rsid w:val="000A0D46"/>
    <w:rsid w:val="000A1217"/>
    <w:rsid w:val="000A1685"/>
    <w:rsid w:val="000A1CE4"/>
    <w:rsid w:val="000A223E"/>
    <w:rsid w:val="000A224B"/>
    <w:rsid w:val="000A2599"/>
    <w:rsid w:val="000A3223"/>
    <w:rsid w:val="000A40F3"/>
    <w:rsid w:val="000A4517"/>
    <w:rsid w:val="000A5510"/>
    <w:rsid w:val="000A58AA"/>
    <w:rsid w:val="000A5A2E"/>
    <w:rsid w:val="000A5CDD"/>
    <w:rsid w:val="000A5D0A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40F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1B17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5E46"/>
    <w:rsid w:val="000C6655"/>
    <w:rsid w:val="000C6C57"/>
    <w:rsid w:val="000C7529"/>
    <w:rsid w:val="000C76BB"/>
    <w:rsid w:val="000C7B9A"/>
    <w:rsid w:val="000D0627"/>
    <w:rsid w:val="000D233B"/>
    <w:rsid w:val="000D26FB"/>
    <w:rsid w:val="000D4E20"/>
    <w:rsid w:val="000D55DD"/>
    <w:rsid w:val="000D5882"/>
    <w:rsid w:val="000D5A24"/>
    <w:rsid w:val="000D5CE2"/>
    <w:rsid w:val="000D6E9D"/>
    <w:rsid w:val="000D72E5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4B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0E44"/>
    <w:rsid w:val="000F2F5F"/>
    <w:rsid w:val="000F4D6A"/>
    <w:rsid w:val="000F5820"/>
    <w:rsid w:val="000F5E30"/>
    <w:rsid w:val="000F5E3D"/>
    <w:rsid w:val="000F7545"/>
    <w:rsid w:val="000F789C"/>
    <w:rsid w:val="000F78F7"/>
    <w:rsid w:val="000F7E55"/>
    <w:rsid w:val="000F7FDF"/>
    <w:rsid w:val="001002A2"/>
    <w:rsid w:val="0010065B"/>
    <w:rsid w:val="001008E0"/>
    <w:rsid w:val="00101655"/>
    <w:rsid w:val="00101AFF"/>
    <w:rsid w:val="00101FB3"/>
    <w:rsid w:val="001020AE"/>
    <w:rsid w:val="00102104"/>
    <w:rsid w:val="0010369E"/>
    <w:rsid w:val="001039CA"/>
    <w:rsid w:val="00104DF1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5E63"/>
    <w:rsid w:val="001160BE"/>
    <w:rsid w:val="001162A5"/>
    <w:rsid w:val="001166AB"/>
    <w:rsid w:val="001167F1"/>
    <w:rsid w:val="00117105"/>
    <w:rsid w:val="00120151"/>
    <w:rsid w:val="0012022C"/>
    <w:rsid w:val="00120B4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59D3"/>
    <w:rsid w:val="00135F20"/>
    <w:rsid w:val="00135FDE"/>
    <w:rsid w:val="00137077"/>
    <w:rsid w:val="00140181"/>
    <w:rsid w:val="001401B6"/>
    <w:rsid w:val="001401C6"/>
    <w:rsid w:val="00140980"/>
    <w:rsid w:val="00140BEE"/>
    <w:rsid w:val="00140E43"/>
    <w:rsid w:val="0014169A"/>
    <w:rsid w:val="00142DAB"/>
    <w:rsid w:val="00142E5C"/>
    <w:rsid w:val="0014329A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434B"/>
    <w:rsid w:val="00155186"/>
    <w:rsid w:val="00155451"/>
    <w:rsid w:val="00155BFC"/>
    <w:rsid w:val="00156841"/>
    <w:rsid w:val="0015754E"/>
    <w:rsid w:val="00157823"/>
    <w:rsid w:val="0016058B"/>
    <w:rsid w:val="001607D5"/>
    <w:rsid w:val="001613D3"/>
    <w:rsid w:val="0016250C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29C2"/>
    <w:rsid w:val="00173C5B"/>
    <w:rsid w:val="0017497E"/>
    <w:rsid w:val="001752DF"/>
    <w:rsid w:val="001758A9"/>
    <w:rsid w:val="00176D87"/>
    <w:rsid w:val="00176FAB"/>
    <w:rsid w:val="00177EF1"/>
    <w:rsid w:val="001810D4"/>
    <w:rsid w:val="001816C2"/>
    <w:rsid w:val="00181F7C"/>
    <w:rsid w:val="00182482"/>
    <w:rsid w:val="0018354C"/>
    <w:rsid w:val="001837E9"/>
    <w:rsid w:val="00183858"/>
    <w:rsid w:val="00184816"/>
    <w:rsid w:val="001849D1"/>
    <w:rsid w:val="00184F39"/>
    <w:rsid w:val="001851E5"/>
    <w:rsid w:val="00185B21"/>
    <w:rsid w:val="00185C22"/>
    <w:rsid w:val="00186017"/>
    <w:rsid w:val="0018639B"/>
    <w:rsid w:val="0018688A"/>
    <w:rsid w:val="00186CA4"/>
    <w:rsid w:val="00190BB5"/>
    <w:rsid w:val="00190E8A"/>
    <w:rsid w:val="00191C7A"/>
    <w:rsid w:val="0019251E"/>
    <w:rsid w:val="00193A65"/>
    <w:rsid w:val="00193B5A"/>
    <w:rsid w:val="001942B6"/>
    <w:rsid w:val="001943D1"/>
    <w:rsid w:val="001956DD"/>
    <w:rsid w:val="00195D47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55F3"/>
    <w:rsid w:val="001B6210"/>
    <w:rsid w:val="001B656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37D6"/>
    <w:rsid w:val="001D3F8D"/>
    <w:rsid w:val="001D40EF"/>
    <w:rsid w:val="001D428F"/>
    <w:rsid w:val="001D5496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4F73"/>
    <w:rsid w:val="001E5214"/>
    <w:rsid w:val="001E5432"/>
    <w:rsid w:val="001E5D62"/>
    <w:rsid w:val="001E62FF"/>
    <w:rsid w:val="001E69EB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C9"/>
    <w:rsid w:val="002007C3"/>
    <w:rsid w:val="002007C6"/>
    <w:rsid w:val="00200AE3"/>
    <w:rsid w:val="0020175D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5EB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47D0"/>
    <w:rsid w:val="00234FD2"/>
    <w:rsid w:val="002371CE"/>
    <w:rsid w:val="002371F4"/>
    <w:rsid w:val="002372F3"/>
    <w:rsid w:val="00237604"/>
    <w:rsid w:val="0024171E"/>
    <w:rsid w:val="002428B5"/>
    <w:rsid w:val="002437DC"/>
    <w:rsid w:val="002443A2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DD"/>
    <w:rsid w:val="002475D9"/>
    <w:rsid w:val="00247621"/>
    <w:rsid w:val="0025049A"/>
    <w:rsid w:val="00250D12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69F"/>
    <w:rsid w:val="002567A6"/>
    <w:rsid w:val="00256F22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2213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4D2"/>
    <w:rsid w:val="002716DD"/>
    <w:rsid w:val="00271A03"/>
    <w:rsid w:val="00271F4F"/>
    <w:rsid w:val="00272AA5"/>
    <w:rsid w:val="00272E48"/>
    <w:rsid w:val="00273F79"/>
    <w:rsid w:val="00274692"/>
    <w:rsid w:val="002749F1"/>
    <w:rsid w:val="00274A91"/>
    <w:rsid w:val="00275A19"/>
    <w:rsid w:val="00276379"/>
    <w:rsid w:val="002764D9"/>
    <w:rsid w:val="002765E6"/>
    <w:rsid w:val="00276C81"/>
    <w:rsid w:val="00276EC2"/>
    <w:rsid w:val="0027752F"/>
    <w:rsid w:val="00277CC4"/>
    <w:rsid w:val="00277FE1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783F"/>
    <w:rsid w:val="002878F7"/>
    <w:rsid w:val="00287B8B"/>
    <w:rsid w:val="0029011A"/>
    <w:rsid w:val="00290CA8"/>
    <w:rsid w:val="00291A41"/>
    <w:rsid w:val="00291BEB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6EA5"/>
    <w:rsid w:val="002A77C2"/>
    <w:rsid w:val="002A7E84"/>
    <w:rsid w:val="002B0154"/>
    <w:rsid w:val="002B037C"/>
    <w:rsid w:val="002B03AD"/>
    <w:rsid w:val="002B1124"/>
    <w:rsid w:val="002B14C7"/>
    <w:rsid w:val="002B2F7D"/>
    <w:rsid w:val="002B3546"/>
    <w:rsid w:val="002B3757"/>
    <w:rsid w:val="002B4B4A"/>
    <w:rsid w:val="002B4B84"/>
    <w:rsid w:val="002B52B7"/>
    <w:rsid w:val="002B5879"/>
    <w:rsid w:val="002B6446"/>
    <w:rsid w:val="002B665D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352C"/>
    <w:rsid w:val="002C5C44"/>
    <w:rsid w:val="002C5FE5"/>
    <w:rsid w:val="002C6499"/>
    <w:rsid w:val="002C696D"/>
    <w:rsid w:val="002C72B3"/>
    <w:rsid w:val="002C79D7"/>
    <w:rsid w:val="002C7E4E"/>
    <w:rsid w:val="002D07F0"/>
    <w:rsid w:val="002D0B30"/>
    <w:rsid w:val="002D1DC7"/>
    <w:rsid w:val="002D27D4"/>
    <w:rsid w:val="002D28F0"/>
    <w:rsid w:val="002D3B65"/>
    <w:rsid w:val="002D3F59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FB3"/>
    <w:rsid w:val="002E0FE9"/>
    <w:rsid w:val="002E1457"/>
    <w:rsid w:val="002E23A4"/>
    <w:rsid w:val="002E2C91"/>
    <w:rsid w:val="002E349C"/>
    <w:rsid w:val="002E3889"/>
    <w:rsid w:val="002E3C7B"/>
    <w:rsid w:val="002E3F93"/>
    <w:rsid w:val="002E494F"/>
    <w:rsid w:val="002E4A8A"/>
    <w:rsid w:val="002E4EF5"/>
    <w:rsid w:val="002E5E03"/>
    <w:rsid w:val="002E663B"/>
    <w:rsid w:val="002E7A39"/>
    <w:rsid w:val="002F0347"/>
    <w:rsid w:val="002F0877"/>
    <w:rsid w:val="002F0921"/>
    <w:rsid w:val="002F0B82"/>
    <w:rsid w:val="002F0D90"/>
    <w:rsid w:val="002F1318"/>
    <w:rsid w:val="002F14B6"/>
    <w:rsid w:val="002F17D6"/>
    <w:rsid w:val="002F2551"/>
    <w:rsid w:val="002F2AB7"/>
    <w:rsid w:val="002F2D9D"/>
    <w:rsid w:val="002F3050"/>
    <w:rsid w:val="002F31F7"/>
    <w:rsid w:val="002F36F2"/>
    <w:rsid w:val="002F3934"/>
    <w:rsid w:val="002F4562"/>
    <w:rsid w:val="002F4C4D"/>
    <w:rsid w:val="002F4F16"/>
    <w:rsid w:val="002F6028"/>
    <w:rsid w:val="002F603D"/>
    <w:rsid w:val="002F663A"/>
    <w:rsid w:val="002F6BF8"/>
    <w:rsid w:val="002F7016"/>
    <w:rsid w:val="002F725B"/>
    <w:rsid w:val="002F790D"/>
    <w:rsid w:val="003002D5"/>
    <w:rsid w:val="003003C2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0F33"/>
    <w:rsid w:val="00321587"/>
    <w:rsid w:val="00322086"/>
    <w:rsid w:val="00322888"/>
    <w:rsid w:val="00322BE2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4C96"/>
    <w:rsid w:val="00336B27"/>
    <w:rsid w:val="00336E8B"/>
    <w:rsid w:val="00340444"/>
    <w:rsid w:val="003404AB"/>
    <w:rsid w:val="003407A0"/>
    <w:rsid w:val="00340FED"/>
    <w:rsid w:val="00341263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FDE"/>
    <w:rsid w:val="00356BB7"/>
    <w:rsid w:val="00360047"/>
    <w:rsid w:val="00361119"/>
    <w:rsid w:val="00361277"/>
    <w:rsid w:val="00361590"/>
    <w:rsid w:val="003615BF"/>
    <w:rsid w:val="003616FE"/>
    <w:rsid w:val="00361A91"/>
    <w:rsid w:val="00363492"/>
    <w:rsid w:val="00363723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101B"/>
    <w:rsid w:val="00381290"/>
    <w:rsid w:val="003818B8"/>
    <w:rsid w:val="00382879"/>
    <w:rsid w:val="0038402A"/>
    <w:rsid w:val="00384A16"/>
    <w:rsid w:val="003852D3"/>
    <w:rsid w:val="00385B76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750A"/>
    <w:rsid w:val="0039797B"/>
    <w:rsid w:val="00397FFA"/>
    <w:rsid w:val="003A069F"/>
    <w:rsid w:val="003A0C8A"/>
    <w:rsid w:val="003A12B0"/>
    <w:rsid w:val="003A12EF"/>
    <w:rsid w:val="003A22DF"/>
    <w:rsid w:val="003A2CAD"/>
    <w:rsid w:val="003A4D99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B783A"/>
    <w:rsid w:val="003C0167"/>
    <w:rsid w:val="003C0377"/>
    <w:rsid w:val="003C04ED"/>
    <w:rsid w:val="003C09DC"/>
    <w:rsid w:val="003C0E28"/>
    <w:rsid w:val="003C172E"/>
    <w:rsid w:val="003C1A8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A1F"/>
    <w:rsid w:val="003D0CD2"/>
    <w:rsid w:val="003D1385"/>
    <w:rsid w:val="003D1496"/>
    <w:rsid w:val="003D1630"/>
    <w:rsid w:val="003D16A8"/>
    <w:rsid w:val="003D3054"/>
    <w:rsid w:val="003D358A"/>
    <w:rsid w:val="003D3791"/>
    <w:rsid w:val="003D3EED"/>
    <w:rsid w:val="003D5217"/>
    <w:rsid w:val="003D5575"/>
    <w:rsid w:val="003D55D1"/>
    <w:rsid w:val="003D59B3"/>
    <w:rsid w:val="003D5BFF"/>
    <w:rsid w:val="003D5C5F"/>
    <w:rsid w:val="003D5D4A"/>
    <w:rsid w:val="003D626D"/>
    <w:rsid w:val="003D6C6D"/>
    <w:rsid w:val="003D7398"/>
    <w:rsid w:val="003D7BAC"/>
    <w:rsid w:val="003D7BDE"/>
    <w:rsid w:val="003E0379"/>
    <w:rsid w:val="003E07F5"/>
    <w:rsid w:val="003E0D77"/>
    <w:rsid w:val="003E17C5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6E51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E1A"/>
    <w:rsid w:val="00400334"/>
    <w:rsid w:val="00401415"/>
    <w:rsid w:val="00401651"/>
    <w:rsid w:val="00401B3D"/>
    <w:rsid w:val="00401E48"/>
    <w:rsid w:val="00401E4A"/>
    <w:rsid w:val="00402960"/>
    <w:rsid w:val="0040369A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69E"/>
    <w:rsid w:val="00407CC8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1DD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6D46"/>
    <w:rsid w:val="0042798A"/>
    <w:rsid w:val="00430E9E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5F2E"/>
    <w:rsid w:val="004370C2"/>
    <w:rsid w:val="0043742E"/>
    <w:rsid w:val="004405F1"/>
    <w:rsid w:val="00441000"/>
    <w:rsid w:val="00441CE8"/>
    <w:rsid w:val="00442368"/>
    <w:rsid w:val="0044271E"/>
    <w:rsid w:val="004434F1"/>
    <w:rsid w:val="00443D12"/>
    <w:rsid w:val="0044428E"/>
    <w:rsid w:val="00444ACE"/>
    <w:rsid w:val="00444B0B"/>
    <w:rsid w:val="0044505A"/>
    <w:rsid w:val="00445E21"/>
    <w:rsid w:val="00446350"/>
    <w:rsid w:val="00446819"/>
    <w:rsid w:val="004478E5"/>
    <w:rsid w:val="00447BED"/>
    <w:rsid w:val="00447D2B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AB5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DA9"/>
    <w:rsid w:val="00485763"/>
    <w:rsid w:val="00486DB7"/>
    <w:rsid w:val="00486EB4"/>
    <w:rsid w:val="0048743B"/>
    <w:rsid w:val="00490721"/>
    <w:rsid w:val="00490CE7"/>
    <w:rsid w:val="00492856"/>
    <w:rsid w:val="00493091"/>
    <w:rsid w:val="00493616"/>
    <w:rsid w:val="00493664"/>
    <w:rsid w:val="00493C43"/>
    <w:rsid w:val="00493D91"/>
    <w:rsid w:val="004941D7"/>
    <w:rsid w:val="00494677"/>
    <w:rsid w:val="00494EA8"/>
    <w:rsid w:val="00494EAF"/>
    <w:rsid w:val="00495163"/>
    <w:rsid w:val="0049578A"/>
    <w:rsid w:val="00497464"/>
    <w:rsid w:val="004A0B40"/>
    <w:rsid w:val="004A0C0B"/>
    <w:rsid w:val="004A10ED"/>
    <w:rsid w:val="004A1788"/>
    <w:rsid w:val="004A1E13"/>
    <w:rsid w:val="004A2023"/>
    <w:rsid w:val="004A2045"/>
    <w:rsid w:val="004A252C"/>
    <w:rsid w:val="004A2921"/>
    <w:rsid w:val="004A2BC9"/>
    <w:rsid w:val="004A31A1"/>
    <w:rsid w:val="004A348F"/>
    <w:rsid w:val="004A3518"/>
    <w:rsid w:val="004A3B1D"/>
    <w:rsid w:val="004A3D2A"/>
    <w:rsid w:val="004A3EDF"/>
    <w:rsid w:val="004A3F63"/>
    <w:rsid w:val="004A47FE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5DA"/>
    <w:rsid w:val="004B3803"/>
    <w:rsid w:val="004B3D7C"/>
    <w:rsid w:val="004B48F1"/>
    <w:rsid w:val="004B5E6D"/>
    <w:rsid w:val="004B602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06A"/>
    <w:rsid w:val="004C328E"/>
    <w:rsid w:val="004C32AF"/>
    <w:rsid w:val="004C3876"/>
    <w:rsid w:val="004C4512"/>
    <w:rsid w:val="004C4562"/>
    <w:rsid w:val="004C45DE"/>
    <w:rsid w:val="004C5D36"/>
    <w:rsid w:val="004C71FC"/>
    <w:rsid w:val="004C725E"/>
    <w:rsid w:val="004C7A86"/>
    <w:rsid w:val="004C7C8C"/>
    <w:rsid w:val="004C7D47"/>
    <w:rsid w:val="004D0593"/>
    <w:rsid w:val="004D1C89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5DB"/>
    <w:rsid w:val="004D666F"/>
    <w:rsid w:val="004D7318"/>
    <w:rsid w:val="004D7480"/>
    <w:rsid w:val="004D7496"/>
    <w:rsid w:val="004E081D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809"/>
    <w:rsid w:val="00503907"/>
    <w:rsid w:val="00505221"/>
    <w:rsid w:val="00506839"/>
    <w:rsid w:val="00506A23"/>
    <w:rsid w:val="0051016D"/>
    <w:rsid w:val="00510EE5"/>
    <w:rsid w:val="005110E6"/>
    <w:rsid w:val="00511771"/>
    <w:rsid w:val="00511D95"/>
    <w:rsid w:val="00511EE7"/>
    <w:rsid w:val="0051279A"/>
    <w:rsid w:val="0051354C"/>
    <w:rsid w:val="005138C2"/>
    <w:rsid w:val="0051396A"/>
    <w:rsid w:val="00514631"/>
    <w:rsid w:val="00514C5C"/>
    <w:rsid w:val="00515953"/>
    <w:rsid w:val="00516234"/>
    <w:rsid w:val="00516B5B"/>
    <w:rsid w:val="00516B8E"/>
    <w:rsid w:val="00516E55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30332"/>
    <w:rsid w:val="00530473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6A1"/>
    <w:rsid w:val="0054674E"/>
    <w:rsid w:val="0054711F"/>
    <w:rsid w:val="00547D1A"/>
    <w:rsid w:val="00547D8F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0FF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1F14"/>
    <w:rsid w:val="00562FDF"/>
    <w:rsid w:val="0056491E"/>
    <w:rsid w:val="00564DDA"/>
    <w:rsid w:val="00565239"/>
    <w:rsid w:val="0056531D"/>
    <w:rsid w:val="0056581F"/>
    <w:rsid w:val="00565B12"/>
    <w:rsid w:val="0056608A"/>
    <w:rsid w:val="0056634F"/>
    <w:rsid w:val="0056768E"/>
    <w:rsid w:val="00567856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3D81"/>
    <w:rsid w:val="0058418A"/>
    <w:rsid w:val="00584748"/>
    <w:rsid w:val="00584B22"/>
    <w:rsid w:val="00587E90"/>
    <w:rsid w:val="005900A4"/>
    <w:rsid w:val="005901E4"/>
    <w:rsid w:val="005904E4"/>
    <w:rsid w:val="00590B21"/>
    <w:rsid w:val="005910FE"/>
    <w:rsid w:val="00591612"/>
    <w:rsid w:val="00591738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F10"/>
    <w:rsid w:val="005B1284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B55"/>
    <w:rsid w:val="005B5DB7"/>
    <w:rsid w:val="005B7BF0"/>
    <w:rsid w:val="005B7C8C"/>
    <w:rsid w:val="005B7F42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D0C28"/>
    <w:rsid w:val="005D1DC0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9F6"/>
    <w:rsid w:val="005E0E0D"/>
    <w:rsid w:val="005E168C"/>
    <w:rsid w:val="005E1804"/>
    <w:rsid w:val="005E1C86"/>
    <w:rsid w:val="005E1FCF"/>
    <w:rsid w:val="005E2059"/>
    <w:rsid w:val="005E20AE"/>
    <w:rsid w:val="005E25C4"/>
    <w:rsid w:val="005E293B"/>
    <w:rsid w:val="005E345D"/>
    <w:rsid w:val="005E3540"/>
    <w:rsid w:val="005E3C1A"/>
    <w:rsid w:val="005E3C93"/>
    <w:rsid w:val="005E3E5A"/>
    <w:rsid w:val="005E4F5A"/>
    <w:rsid w:val="005E5819"/>
    <w:rsid w:val="005E5916"/>
    <w:rsid w:val="005E617A"/>
    <w:rsid w:val="005E6B0C"/>
    <w:rsid w:val="005E6C27"/>
    <w:rsid w:val="005E7200"/>
    <w:rsid w:val="005E7844"/>
    <w:rsid w:val="005E78F1"/>
    <w:rsid w:val="005E7B1A"/>
    <w:rsid w:val="005F05EC"/>
    <w:rsid w:val="005F0AB9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7CC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044B"/>
    <w:rsid w:val="00600731"/>
    <w:rsid w:val="006015DD"/>
    <w:rsid w:val="00601AA0"/>
    <w:rsid w:val="00602376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642"/>
    <w:rsid w:val="006147D4"/>
    <w:rsid w:val="0061537D"/>
    <w:rsid w:val="006154E0"/>
    <w:rsid w:val="00615B4D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591"/>
    <w:rsid w:val="00623D4F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EDD"/>
    <w:rsid w:val="0063514D"/>
    <w:rsid w:val="00635397"/>
    <w:rsid w:val="0063597C"/>
    <w:rsid w:val="00636337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4EA2"/>
    <w:rsid w:val="00646549"/>
    <w:rsid w:val="0064654D"/>
    <w:rsid w:val="00647C4D"/>
    <w:rsid w:val="00647C8D"/>
    <w:rsid w:val="00650032"/>
    <w:rsid w:val="00650042"/>
    <w:rsid w:val="00650904"/>
    <w:rsid w:val="006510C2"/>
    <w:rsid w:val="0065147C"/>
    <w:rsid w:val="00651C38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62E4"/>
    <w:rsid w:val="00657273"/>
    <w:rsid w:val="0066051A"/>
    <w:rsid w:val="00660D1B"/>
    <w:rsid w:val="00660D84"/>
    <w:rsid w:val="00660FFB"/>
    <w:rsid w:val="00661105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577"/>
    <w:rsid w:val="00671BD2"/>
    <w:rsid w:val="006723E9"/>
    <w:rsid w:val="00674170"/>
    <w:rsid w:val="006744F1"/>
    <w:rsid w:val="00675124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A87"/>
    <w:rsid w:val="00695B90"/>
    <w:rsid w:val="00695C50"/>
    <w:rsid w:val="00695C70"/>
    <w:rsid w:val="00695CA1"/>
    <w:rsid w:val="006966F1"/>
    <w:rsid w:val="00697637"/>
    <w:rsid w:val="00697A01"/>
    <w:rsid w:val="00697D40"/>
    <w:rsid w:val="00697E21"/>
    <w:rsid w:val="006A131C"/>
    <w:rsid w:val="006A1B69"/>
    <w:rsid w:val="006A1EBB"/>
    <w:rsid w:val="006A23DA"/>
    <w:rsid w:val="006A2432"/>
    <w:rsid w:val="006A37A2"/>
    <w:rsid w:val="006A382E"/>
    <w:rsid w:val="006A42B1"/>
    <w:rsid w:val="006A466F"/>
    <w:rsid w:val="006A4D22"/>
    <w:rsid w:val="006A5033"/>
    <w:rsid w:val="006A5521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6168"/>
    <w:rsid w:val="006B77A5"/>
    <w:rsid w:val="006B7E90"/>
    <w:rsid w:val="006B7E97"/>
    <w:rsid w:val="006B7FE1"/>
    <w:rsid w:val="006C056B"/>
    <w:rsid w:val="006C0D0D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30FC"/>
    <w:rsid w:val="006F3560"/>
    <w:rsid w:val="006F366D"/>
    <w:rsid w:val="006F3969"/>
    <w:rsid w:val="006F39DA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5F3"/>
    <w:rsid w:val="00711A2A"/>
    <w:rsid w:val="00712208"/>
    <w:rsid w:val="0071230D"/>
    <w:rsid w:val="007126D6"/>
    <w:rsid w:val="007127C2"/>
    <w:rsid w:val="00713142"/>
    <w:rsid w:val="00713A72"/>
    <w:rsid w:val="00714293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879"/>
    <w:rsid w:val="00725E56"/>
    <w:rsid w:val="00726BD6"/>
    <w:rsid w:val="007271DD"/>
    <w:rsid w:val="00730450"/>
    <w:rsid w:val="0073046A"/>
    <w:rsid w:val="00731178"/>
    <w:rsid w:val="007321DA"/>
    <w:rsid w:val="0073262F"/>
    <w:rsid w:val="00732FD2"/>
    <w:rsid w:val="00732FD3"/>
    <w:rsid w:val="007337A6"/>
    <w:rsid w:val="00733F46"/>
    <w:rsid w:val="007349CC"/>
    <w:rsid w:val="00734A7F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98B"/>
    <w:rsid w:val="00747F0C"/>
    <w:rsid w:val="007504A1"/>
    <w:rsid w:val="00750EB8"/>
    <w:rsid w:val="00751F23"/>
    <w:rsid w:val="007527C4"/>
    <w:rsid w:val="00752804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503"/>
    <w:rsid w:val="00757DE9"/>
    <w:rsid w:val="00760155"/>
    <w:rsid w:val="00761283"/>
    <w:rsid w:val="007613A2"/>
    <w:rsid w:val="00762228"/>
    <w:rsid w:val="007629A2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1B8C"/>
    <w:rsid w:val="00782024"/>
    <w:rsid w:val="00782227"/>
    <w:rsid w:val="007823EE"/>
    <w:rsid w:val="00782EBC"/>
    <w:rsid w:val="00784EAD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1233"/>
    <w:rsid w:val="007916F3"/>
    <w:rsid w:val="00791D15"/>
    <w:rsid w:val="00792647"/>
    <w:rsid w:val="00792666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181"/>
    <w:rsid w:val="007A68C3"/>
    <w:rsid w:val="007A6F7E"/>
    <w:rsid w:val="007B0BD3"/>
    <w:rsid w:val="007B0F7B"/>
    <w:rsid w:val="007B18AD"/>
    <w:rsid w:val="007B2F93"/>
    <w:rsid w:val="007B3564"/>
    <w:rsid w:val="007B36D2"/>
    <w:rsid w:val="007B3ABA"/>
    <w:rsid w:val="007B4806"/>
    <w:rsid w:val="007B49EB"/>
    <w:rsid w:val="007B5865"/>
    <w:rsid w:val="007B5E9F"/>
    <w:rsid w:val="007B61B1"/>
    <w:rsid w:val="007B6201"/>
    <w:rsid w:val="007B67B2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550B"/>
    <w:rsid w:val="007D5562"/>
    <w:rsid w:val="007D59A3"/>
    <w:rsid w:val="007D607F"/>
    <w:rsid w:val="007D6320"/>
    <w:rsid w:val="007D6475"/>
    <w:rsid w:val="007D6BCC"/>
    <w:rsid w:val="007D75C4"/>
    <w:rsid w:val="007D7AF3"/>
    <w:rsid w:val="007E0076"/>
    <w:rsid w:val="007E0305"/>
    <w:rsid w:val="007E0ECB"/>
    <w:rsid w:val="007E1243"/>
    <w:rsid w:val="007E175E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A42"/>
    <w:rsid w:val="00803D58"/>
    <w:rsid w:val="00804B56"/>
    <w:rsid w:val="0080591D"/>
    <w:rsid w:val="00805B7C"/>
    <w:rsid w:val="008065F9"/>
    <w:rsid w:val="00806864"/>
    <w:rsid w:val="00807331"/>
    <w:rsid w:val="00807428"/>
    <w:rsid w:val="0080781A"/>
    <w:rsid w:val="00807C37"/>
    <w:rsid w:val="00807F9D"/>
    <w:rsid w:val="00810B10"/>
    <w:rsid w:val="00810EF0"/>
    <w:rsid w:val="008114CC"/>
    <w:rsid w:val="008118F8"/>
    <w:rsid w:val="00811D9A"/>
    <w:rsid w:val="00812515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40FC"/>
    <w:rsid w:val="00825672"/>
    <w:rsid w:val="008258A6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6FD7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0BC1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D42"/>
    <w:rsid w:val="00876E94"/>
    <w:rsid w:val="0087718F"/>
    <w:rsid w:val="008779A5"/>
    <w:rsid w:val="00880C02"/>
    <w:rsid w:val="00881A21"/>
    <w:rsid w:val="008823BC"/>
    <w:rsid w:val="008823BE"/>
    <w:rsid w:val="00882ED5"/>
    <w:rsid w:val="00883149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294F"/>
    <w:rsid w:val="008A326C"/>
    <w:rsid w:val="008A331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0E92"/>
    <w:rsid w:val="008B1737"/>
    <w:rsid w:val="008B19C5"/>
    <w:rsid w:val="008B2254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E7AFE"/>
    <w:rsid w:val="008F00D0"/>
    <w:rsid w:val="008F03D6"/>
    <w:rsid w:val="008F10DF"/>
    <w:rsid w:val="008F2217"/>
    <w:rsid w:val="008F224E"/>
    <w:rsid w:val="008F24B4"/>
    <w:rsid w:val="008F277A"/>
    <w:rsid w:val="008F27E5"/>
    <w:rsid w:val="008F345B"/>
    <w:rsid w:val="008F367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5D9"/>
    <w:rsid w:val="00943FAE"/>
    <w:rsid w:val="00944A35"/>
    <w:rsid w:val="00944C98"/>
    <w:rsid w:val="00945115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73C"/>
    <w:rsid w:val="0095299A"/>
    <w:rsid w:val="0095404B"/>
    <w:rsid w:val="009549CA"/>
    <w:rsid w:val="00954C16"/>
    <w:rsid w:val="00954C23"/>
    <w:rsid w:val="009557DB"/>
    <w:rsid w:val="009558CA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4E23"/>
    <w:rsid w:val="009654E0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CB8"/>
    <w:rsid w:val="00974034"/>
    <w:rsid w:val="00974249"/>
    <w:rsid w:val="009745CA"/>
    <w:rsid w:val="009747B8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054"/>
    <w:rsid w:val="00987359"/>
    <w:rsid w:val="009903A2"/>
    <w:rsid w:val="00990648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E86"/>
    <w:rsid w:val="009A15FE"/>
    <w:rsid w:val="009A2335"/>
    <w:rsid w:val="009A3003"/>
    <w:rsid w:val="009A37F4"/>
    <w:rsid w:val="009A4191"/>
    <w:rsid w:val="009A4EED"/>
    <w:rsid w:val="009A5140"/>
    <w:rsid w:val="009A5539"/>
    <w:rsid w:val="009A5568"/>
    <w:rsid w:val="009A5761"/>
    <w:rsid w:val="009A5FB4"/>
    <w:rsid w:val="009A66D5"/>
    <w:rsid w:val="009A6896"/>
    <w:rsid w:val="009A6C10"/>
    <w:rsid w:val="009A7057"/>
    <w:rsid w:val="009A7135"/>
    <w:rsid w:val="009A7422"/>
    <w:rsid w:val="009B0FF2"/>
    <w:rsid w:val="009B11DA"/>
    <w:rsid w:val="009B330D"/>
    <w:rsid w:val="009B3890"/>
    <w:rsid w:val="009B3B43"/>
    <w:rsid w:val="009B411B"/>
    <w:rsid w:val="009B46AA"/>
    <w:rsid w:val="009B5889"/>
    <w:rsid w:val="009B5C86"/>
    <w:rsid w:val="009B6B8C"/>
    <w:rsid w:val="009B6BBC"/>
    <w:rsid w:val="009B7702"/>
    <w:rsid w:val="009C1566"/>
    <w:rsid w:val="009C1B35"/>
    <w:rsid w:val="009C299D"/>
    <w:rsid w:val="009C2D0E"/>
    <w:rsid w:val="009C2EF0"/>
    <w:rsid w:val="009C328D"/>
    <w:rsid w:val="009C41DC"/>
    <w:rsid w:val="009C5E9E"/>
    <w:rsid w:val="009C669E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57D"/>
    <w:rsid w:val="009D4D19"/>
    <w:rsid w:val="009D6773"/>
    <w:rsid w:val="009D755E"/>
    <w:rsid w:val="009D789B"/>
    <w:rsid w:val="009D7971"/>
    <w:rsid w:val="009E0525"/>
    <w:rsid w:val="009E1260"/>
    <w:rsid w:val="009E1AFE"/>
    <w:rsid w:val="009E3D52"/>
    <w:rsid w:val="009E405B"/>
    <w:rsid w:val="009E423B"/>
    <w:rsid w:val="009E4274"/>
    <w:rsid w:val="009E47B4"/>
    <w:rsid w:val="009E5141"/>
    <w:rsid w:val="009E6169"/>
    <w:rsid w:val="009E691F"/>
    <w:rsid w:val="009E757F"/>
    <w:rsid w:val="009E75CC"/>
    <w:rsid w:val="009F05DD"/>
    <w:rsid w:val="009F0658"/>
    <w:rsid w:val="009F078A"/>
    <w:rsid w:val="009F0A09"/>
    <w:rsid w:val="009F0BA8"/>
    <w:rsid w:val="009F0DAD"/>
    <w:rsid w:val="009F1969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0B11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EA6"/>
    <w:rsid w:val="00A17FE6"/>
    <w:rsid w:val="00A20C1E"/>
    <w:rsid w:val="00A20F11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DC5"/>
    <w:rsid w:val="00A301D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10CC"/>
    <w:rsid w:val="00A5143E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679EB"/>
    <w:rsid w:val="00A700D7"/>
    <w:rsid w:val="00A700F5"/>
    <w:rsid w:val="00A714C9"/>
    <w:rsid w:val="00A7173C"/>
    <w:rsid w:val="00A71770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82"/>
    <w:rsid w:val="00A8299D"/>
    <w:rsid w:val="00A82A0A"/>
    <w:rsid w:val="00A830D9"/>
    <w:rsid w:val="00A8338F"/>
    <w:rsid w:val="00A83695"/>
    <w:rsid w:val="00A83FCE"/>
    <w:rsid w:val="00A84F5E"/>
    <w:rsid w:val="00A85692"/>
    <w:rsid w:val="00A86367"/>
    <w:rsid w:val="00A8688E"/>
    <w:rsid w:val="00A8744B"/>
    <w:rsid w:val="00A901FB"/>
    <w:rsid w:val="00A90466"/>
    <w:rsid w:val="00A90E19"/>
    <w:rsid w:val="00A9152F"/>
    <w:rsid w:val="00A91894"/>
    <w:rsid w:val="00A92A42"/>
    <w:rsid w:val="00A92B7A"/>
    <w:rsid w:val="00A94137"/>
    <w:rsid w:val="00A94A6A"/>
    <w:rsid w:val="00A94C19"/>
    <w:rsid w:val="00A9548C"/>
    <w:rsid w:val="00A956EE"/>
    <w:rsid w:val="00A95C51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3C1A"/>
    <w:rsid w:val="00AB47BA"/>
    <w:rsid w:val="00AB48F9"/>
    <w:rsid w:val="00AB4ACB"/>
    <w:rsid w:val="00AB4BE5"/>
    <w:rsid w:val="00AB57AA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2E47"/>
    <w:rsid w:val="00AC31D7"/>
    <w:rsid w:val="00AC3C22"/>
    <w:rsid w:val="00AC41D1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5A4"/>
    <w:rsid w:val="00AD6775"/>
    <w:rsid w:val="00AD6DBE"/>
    <w:rsid w:val="00AD6FB9"/>
    <w:rsid w:val="00AD7309"/>
    <w:rsid w:val="00AD7D93"/>
    <w:rsid w:val="00AE0897"/>
    <w:rsid w:val="00AE091D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61F"/>
    <w:rsid w:val="00AE7A2F"/>
    <w:rsid w:val="00AE7AD9"/>
    <w:rsid w:val="00AE7B95"/>
    <w:rsid w:val="00AF0046"/>
    <w:rsid w:val="00AF033A"/>
    <w:rsid w:val="00AF0526"/>
    <w:rsid w:val="00AF0BB4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5C70"/>
    <w:rsid w:val="00AF5F0A"/>
    <w:rsid w:val="00AF6449"/>
    <w:rsid w:val="00AF6AFE"/>
    <w:rsid w:val="00AF72B7"/>
    <w:rsid w:val="00AF7358"/>
    <w:rsid w:val="00AF7F58"/>
    <w:rsid w:val="00B001E5"/>
    <w:rsid w:val="00B0051D"/>
    <w:rsid w:val="00B015AA"/>
    <w:rsid w:val="00B01EA5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66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21B0"/>
    <w:rsid w:val="00B23390"/>
    <w:rsid w:val="00B23A6B"/>
    <w:rsid w:val="00B240A3"/>
    <w:rsid w:val="00B24294"/>
    <w:rsid w:val="00B247CC"/>
    <w:rsid w:val="00B25193"/>
    <w:rsid w:val="00B25970"/>
    <w:rsid w:val="00B25EF9"/>
    <w:rsid w:val="00B25F07"/>
    <w:rsid w:val="00B26282"/>
    <w:rsid w:val="00B265CB"/>
    <w:rsid w:val="00B26AF3"/>
    <w:rsid w:val="00B26D7F"/>
    <w:rsid w:val="00B27B57"/>
    <w:rsid w:val="00B3097A"/>
    <w:rsid w:val="00B31992"/>
    <w:rsid w:val="00B31C52"/>
    <w:rsid w:val="00B31FB1"/>
    <w:rsid w:val="00B332EF"/>
    <w:rsid w:val="00B33F24"/>
    <w:rsid w:val="00B34374"/>
    <w:rsid w:val="00B34CFC"/>
    <w:rsid w:val="00B3537C"/>
    <w:rsid w:val="00B35716"/>
    <w:rsid w:val="00B357C5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52F"/>
    <w:rsid w:val="00B46952"/>
    <w:rsid w:val="00B46D49"/>
    <w:rsid w:val="00B47126"/>
    <w:rsid w:val="00B474BF"/>
    <w:rsid w:val="00B477B9"/>
    <w:rsid w:val="00B503AE"/>
    <w:rsid w:val="00B506F7"/>
    <w:rsid w:val="00B51B22"/>
    <w:rsid w:val="00B51C1A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13B8"/>
    <w:rsid w:val="00B61C2D"/>
    <w:rsid w:val="00B61DF8"/>
    <w:rsid w:val="00B62705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2A7"/>
    <w:rsid w:val="00B7370E"/>
    <w:rsid w:val="00B73CB8"/>
    <w:rsid w:val="00B74465"/>
    <w:rsid w:val="00B74576"/>
    <w:rsid w:val="00B74A62"/>
    <w:rsid w:val="00B7518D"/>
    <w:rsid w:val="00B753A3"/>
    <w:rsid w:val="00B75B15"/>
    <w:rsid w:val="00B7693C"/>
    <w:rsid w:val="00B7698D"/>
    <w:rsid w:val="00B7726A"/>
    <w:rsid w:val="00B77FC6"/>
    <w:rsid w:val="00B807B6"/>
    <w:rsid w:val="00B8103F"/>
    <w:rsid w:val="00B81AF3"/>
    <w:rsid w:val="00B82F55"/>
    <w:rsid w:val="00B83118"/>
    <w:rsid w:val="00B836EE"/>
    <w:rsid w:val="00B83C11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5AA"/>
    <w:rsid w:val="00BB1ADA"/>
    <w:rsid w:val="00BB276F"/>
    <w:rsid w:val="00BB2BEB"/>
    <w:rsid w:val="00BB2D9A"/>
    <w:rsid w:val="00BB2EBC"/>
    <w:rsid w:val="00BB3099"/>
    <w:rsid w:val="00BB3144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33AF"/>
    <w:rsid w:val="00BD4288"/>
    <w:rsid w:val="00BD50D8"/>
    <w:rsid w:val="00BD53B3"/>
    <w:rsid w:val="00BD5AE6"/>
    <w:rsid w:val="00BD6E09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ACD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4E9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46B8"/>
    <w:rsid w:val="00C16406"/>
    <w:rsid w:val="00C17CF4"/>
    <w:rsid w:val="00C20088"/>
    <w:rsid w:val="00C20266"/>
    <w:rsid w:val="00C20287"/>
    <w:rsid w:val="00C2032A"/>
    <w:rsid w:val="00C20B81"/>
    <w:rsid w:val="00C2102F"/>
    <w:rsid w:val="00C2124D"/>
    <w:rsid w:val="00C21D72"/>
    <w:rsid w:val="00C21EAC"/>
    <w:rsid w:val="00C22417"/>
    <w:rsid w:val="00C224DC"/>
    <w:rsid w:val="00C225E0"/>
    <w:rsid w:val="00C22779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2A42"/>
    <w:rsid w:val="00C33F5D"/>
    <w:rsid w:val="00C344FE"/>
    <w:rsid w:val="00C36635"/>
    <w:rsid w:val="00C366C9"/>
    <w:rsid w:val="00C36720"/>
    <w:rsid w:val="00C36B12"/>
    <w:rsid w:val="00C36E28"/>
    <w:rsid w:val="00C378ED"/>
    <w:rsid w:val="00C37BB1"/>
    <w:rsid w:val="00C407FF"/>
    <w:rsid w:val="00C41065"/>
    <w:rsid w:val="00C41182"/>
    <w:rsid w:val="00C417C8"/>
    <w:rsid w:val="00C41951"/>
    <w:rsid w:val="00C428E5"/>
    <w:rsid w:val="00C42B68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0C"/>
    <w:rsid w:val="00C570F8"/>
    <w:rsid w:val="00C572F2"/>
    <w:rsid w:val="00C608E9"/>
    <w:rsid w:val="00C60A2B"/>
    <w:rsid w:val="00C60C5F"/>
    <w:rsid w:val="00C615DD"/>
    <w:rsid w:val="00C61B16"/>
    <w:rsid w:val="00C6219D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77ECC"/>
    <w:rsid w:val="00C8003F"/>
    <w:rsid w:val="00C80513"/>
    <w:rsid w:val="00C8080D"/>
    <w:rsid w:val="00C809C9"/>
    <w:rsid w:val="00C81E13"/>
    <w:rsid w:val="00C82648"/>
    <w:rsid w:val="00C827D9"/>
    <w:rsid w:val="00C82871"/>
    <w:rsid w:val="00C82D01"/>
    <w:rsid w:val="00C83B1A"/>
    <w:rsid w:val="00C83EC5"/>
    <w:rsid w:val="00C84246"/>
    <w:rsid w:val="00C84AFA"/>
    <w:rsid w:val="00C84D9D"/>
    <w:rsid w:val="00C85449"/>
    <w:rsid w:val="00C85895"/>
    <w:rsid w:val="00C85F69"/>
    <w:rsid w:val="00C86705"/>
    <w:rsid w:val="00C86779"/>
    <w:rsid w:val="00C86CB3"/>
    <w:rsid w:val="00C8723B"/>
    <w:rsid w:val="00C87669"/>
    <w:rsid w:val="00C87EB9"/>
    <w:rsid w:val="00C9001F"/>
    <w:rsid w:val="00C90263"/>
    <w:rsid w:val="00C904FD"/>
    <w:rsid w:val="00C9075B"/>
    <w:rsid w:val="00C91B7A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A48"/>
    <w:rsid w:val="00CA1587"/>
    <w:rsid w:val="00CA1A8E"/>
    <w:rsid w:val="00CA1DB7"/>
    <w:rsid w:val="00CA3164"/>
    <w:rsid w:val="00CA3228"/>
    <w:rsid w:val="00CA3345"/>
    <w:rsid w:val="00CA3677"/>
    <w:rsid w:val="00CA38E7"/>
    <w:rsid w:val="00CA3978"/>
    <w:rsid w:val="00CA3ADB"/>
    <w:rsid w:val="00CA3F7C"/>
    <w:rsid w:val="00CA4C9F"/>
    <w:rsid w:val="00CA5184"/>
    <w:rsid w:val="00CA52CC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5AB9"/>
    <w:rsid w:val="00CB6458"/>
    <w:rsid w:val="00CB6BFF"/>
    <w:rsid w:val="00CC0A46"/>
    <w:rsid w:val="00CC104E"/>
    <w:rsid w:val="00CC17F8"/>
    <w:rsid w:val="00CC1FE8"/>
    <w:rsid w:val="00CC2666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48ED"/>
    <w:rsid w:val="00CD624D"/>
    <w:rsid w:val="00CD6491"/>
    <w:rsid w:val="00CD6671"/>
    <w:rsid w:val="00CD79CC"/>
    <w:rsid w:val="00CD7BBE"/>
    <w:rsid w:val="00CE04A3"/>
    <w:rsid w:val="00CE1AC0"/>
    <w:rsid w:val="00CE2077"/>
    <w:rsid w:val="00CE413D"/>
    <w:rsid w:val="00CE422F"/>
    <w:rsid w:val="00CE4239"/>
    <w:rsid w:val="00CE4C61"/>
    <w:rsid w:val="00CE4CC2"/>
    <w:rsid w:val="00CE571B"/>
    <w:rsid w:val="00CE5F97"/>
    <w:rsid w:val="00CE6192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65A7"/>
    <w:rsid w:val="00CF6F47"/>
    <w:rsid w:val="00CF7478"/>
    <w:rsid w:val="00CF7A75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3E76"/>
    <w:rsid w:val="00D04041"/>
    <w:rsid w:val="00D041A1"/>
    <w:rsid w:val="00D04B9A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0E3"/>
    <w:rsid w:val="00D10709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F6B"/>
    <w:rsid w:val="00D14146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4FB9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1BE"/>
    <w:rsid w:val="00D678CD"/>
    <w:rsid w:val="00D700D1"/>
    <w:rsid w:val="00D70142"/>
    <w:rsid w:val="00D70384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153C"/>
    <w:rsid w:val="00D818CB"/>
    <w:rsid w:val="00D81F51"/>
    <w:rsid w:val="00D82758"/>
    <w:rsid w:val="00D82802"/>
    <w:rsid w:val="00D82AA3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90B4C"/>
    <w:rsid w:val="00D90FED"/>
    <w:rsid w:val="00D914E0"/>
    <w:rsid w:val="00D916BE"/>
    <w:rsid w:val="00D91BB6"/>
    <w:rsid w:val="00D928DC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C3C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8E7"/>
    <w:rsid w:val="00DB3313"/>
    <w:rsid w:val="00DB38FC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4D00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AAA"/>
    <w:rsid w:val="00DF1DD8"/>
    <w:rsid w:val="00DF2399"/>
    <w:rsid w:val="00DF3776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ED4"/>
    <w:rsid w:val="00DF65C7"/>
    <w:rsid w:val="00DF6B5A"/>
    <w:rsid w:val="00DF709E"/>
    <w:rsid w:val="00E00969"/>
    <w:rsid w:val="00E012C9"/>
    <w:rsid w:val="00E01406"/>
    <w:rsid w:val="00E01FCC"/>
    <w:rsid w:val="00E029CA"/>
    <w:rsid w:val="00E04076"/>
    <w:rsid w:val="00E047C7"/>
    <w:rsid w:val="00E05A0A"/>
    <w:rsid w:val="00E05DD7"/>
    <w:rsid w:val="00E06353"/>
    <w:rsid w:val="00E06359"/>
    <w:rsid w:val="00E06A79"/>
    <w:rsid w:val="00E06ABD"/>
    <w:rsid w:val="00E10C92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2D0E"/>
    <w:rsid w:val="00E22FF7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3BD7"/>
    <w:rsid w:val="00E34762"/>
    <w:rsid w:val="00E34FD8"/>
    <w:rsid w:val="00E35002"/>
    <w:rsid w:val="00E359FA"/>
    <w:rsid w:val="00E35DF3"/>
    <w:rsid w:val="00E3605D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0E11"/>
    <w:rsid w:val="00E51030"/>
    <w:rsid w:val="00E5141A"/>
    <w:rsid w:val="00E51680"/>
    <w:rsid w:val="00E5361B"/>
    <w:rsid w:val="00E53A77"/>
    <w:rsid w:val="00E545CE"/>
    <w:rsid w:val="00E54DA6"/>
    <w:rsid w:val="00E54EE2"/>
    <w:rsid w:val="00E551E0"/>
    <w:rsid w:val="00E555A2"/>
    <w:rsid w:val="00E55782"/>
    <w:rsid w:val="00E5641A"/>
    <w:rsid w:val="00E56A10"/>
    <w:rsid w:val="00E577F1"/>
    <w:rsid w:val="00E57972"/>
    <w:rsid w:val="00E57CF1"/>
    <w:rsid w:val="00E57ED7"/>
    <w:rsid w:val="00E60EA2"/>
    <w:rsid w:val="00E61447"/>
    <w:rsid w:val="00E61903"/>
    <w:rsid w:val="00E62055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65E"/>
    <w:rsid w:val="00EA1960"/>
    <w:rsid w:val="00EA1E2D"/>
    <w:rsid w:val="00EA1EA7"/>
    <w:rsid w:val="00EA22F5"/>
    <w:rsid w:val="00EA35A2"/>
    <w:rsid w:val="00EA38C0"/>
    <w:rsid w:val="00EA3B5C"/>
    <w:rsid w:val="00EA3DE6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735A"/>
    <w:rsid w:val="00EA772F"/>
    <w:rsid w:val="00EB076A"/>
    <w:rsid w:val="00EB0809"/>
    <w:rsid w:val="00EB0DCF"/>
    <w:rsid w:val="00EB1DB8"/>
    <w:rsid w:val="00EB1E31"/>
    <w:rsid w:val="00EB1EDE"/>
    <w:rsid w:val="00EB2165"/>
    <w:rsid w:val="00EB248B"/>
    <w:rsid w:val="00EB28AA"/>
    <w:rsid w:val="00EB29EC"/>
    <w:rsid w:val="00EB33B9"/>
    <w:rsid w:val="00EB368B"/>
    <w:rsid w:val="00EB425E"/>
    <w:rsid w:val="00EB4772"/>
    <w:rsid w:val="00EB4882"/>
    <w:rsid w:val="00EB4C2D"/>
    <w:rsid w:val="00EB522E"/>
    <w:rsid w:val="00EB5837"/>
    <w:rsid w:val="00EB5900"/>
    <w:rsid w:val="00EB7165"/>
    <w:rsid w:val="00EB782D"/>
    <w:rsid w:val="00EB7E99"/>
    <w:rsid w:val="00EC075F"/>
    <w:rsid w:val="00EC0879"/>
    <w:rsid w:val="00EC0A93"/>
    <w:rsid w:val="00EC18AB"/>
    <w:rsid w:val="00EC1908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6EBE"/>
    <w:rsid w:val="00EC70FA"/>
    <w:rsid w:val="00ED0990"/>
    <w:rsid w:val="00ED1A5B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E9C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1FD0"/>
    <w:rsid w:val="00F023A5"/>
    <w:rsid w:val="00F02879"/>
    <w:rsid w:val="00F039C1"/>
    <w:rsid w:val="00F03FCE"/>
    <w:rsid w:val="00F04C9B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21B"/>
    <w:rsid w:val="00F104F5"/>
    <w:rsid w:val="00F116BA"/>
    <w:rsid w:val="00F11917"/>
    <w:rsid w:val="00F1223C"/>
    <w:rsid w:val="00F125DB"/>
    <w:rsid w:val="00F12AE5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1ADE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B72"/>
    <w:rsid w:val="00F341D7"/>
    <w:rsid w:val="00F3441F"/>
    <w:rsid w:val="00F3557E"/>
    <w:rsid w:val="00F3567F"/>
    <w:rsid w:val="00F35EEC"/>
    <w:rsid w:val="00F36253"/>
    <w:rsid w:val="00F36AC6"/>
    <w:rsid w:val="00F405AE"/>
    <w:rsid w:val="00F405F1"/>
    <w:rsid w:val="00F40BF3"/>
    <w:rsid w:val="00F426DC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1D2"/>
    <w:rsid w:val="00F45810"/>
    <w:rsid w:val="00F45EE4"/>
    <w:rsid w:val="00F46334"/>
    <w:rsid w:val="00F46909"/>
    <w:rsid w:val="00F4708F"/>
    <w:rsid w:val="00F47267"/>
    <w:rsid w:val="00F5034E"/>
    <w:rsid w:val="00F50769"/>
    <w:rsid w:val="00F50DEF"/>
    <w:rsid w:val="00F50E24"/>
    <w:rsid w:val="00F51021"/>
    <w:rsid w:val="00F519F3"/>
    <w:rsid w:val="00F52458"/>
    <w:rsid w:val="00F5310F"/>
    <w:rsid w:val="00F54687"/>
    <w:rsid w:val="00F54B98"/>
    <w:rsid w:val="00F556B2"/>
    <w:rsid w:val="00F556CF"/>
    <w:rsid w:val="00F558CD"/>
    <w:rsid w:val="00F55BD8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62F5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DA2"/>
    <w:rsid w:val="00F72DD8"/>
    <w:rsid w:val="00F72FE2"/>
    <w:rsid w:val="00F73942"/>
    <w:rsid w:val="00F73E87"/>
    <w:rsid w:val="00F73EA0"/>
    <w:rsid w:val="00F742D7"/>
    <w:rsid w:val="00F74B83"/>
    <w:rsid w:val="00F74CDE"/>
    <w:rsid w:val="00F7532E"/>
    <w:rsid w:val="00F755F4"/>
    <w:rsid w:val="00F7587F"/>
    <w:rsid w:val="00F7590F"/>
    <w:rsid w:val="00F75DCC"/>
    <w:rsid w:val="00F766E1"/>
    <w:rsid w:val="00F767D7"/>
    <w:rsid w:val="00F76932"/>
    <w:rsid w:val="00F76BB5"/>
    <w:rsid w:val="00F773D0"/>
    <w:rsid w:val="00F8074F"/>
    <w:rsid w:val="00F80BF8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8D5"/>
    <w:rsid w:val="00FA3B07"/>
    <w:rsid w:val="00FA4712"/>
    <w:rsid w:val="00FA6326"/>
    <w:rsid w:val="00FA6A9B"/>
    <w:rsid w:val="00FA6DC4"/>
    <w:rsid w:val="00FB0754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16D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3D86"/>
    <w:rsid w:val="00FC49F6"/>
    <w:rsid w:val="00FC4C2E"/>
    <w:rsid w:val="00FC66D3"/>
    <w:rsid w:val="00FC694B"/>
    <w:rsid w:val="00FC6AF1"/>
    <w:rsid w:val="00FC6C93"/>
    <w:rsid w:val="00FC70D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2E59"/>
    <w:rsid w:val="00FD3550"/>
    <w:rsid w:val="00FD3B3C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946"/>
    <w:rsid w:val="00FE1B53"/>
    <w:rsid w:val="00FE1BBF"/>
    <w:rsid w:val="00FE2154"/>
    <w:rsid w:val="00FE27AD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AFF"/>
    <w:rsid w:val="00FF5D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ulaaba.edu.d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8</cp:revision>
  <cp:lastPrinted>2025-02-19T19:34:00Z</cp:lastPrinted>
  <dcterms:created xsi:type="dcterms:W3CDTF">2025-02-19T19:45:00Z</dcterms:created>
  <dcterms:modified xsi:type="dcterms:W3CDTF">2025-02-19T20:15:00Z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