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3D1D" w14:textId="77777777" w:rsidR="005D2114" w:rsidRPr="005D2114" w:rsidRDefault="005D2114" w:rsidP="005D2114">
      <w:pPr>
        <w:ind w:left="1" w:hanging="3"/>
        <w:jc w:val="both"/>
        <w:rPr>
          <w:rFonts w:ascii="Calibri" w:hAnsi="Calibri" w:cs="Calibri"/>
          <w:sz w:val="34"/>
          <w:szCs w:val="34"/>
          <w:lang w:val="es-DO"/>
        </w:rPr>
      </w:pPr>
      <w:r w:rsidRPr="005D2114">
        <w:rPr>
          <w:rFonts w:ascii="Calibri" w:hAnsi="Calibri" w:cs="Calibri"/>
          <w:sz w:val="34"/>
          <w:szCs w:val="34"/>
          <w:lang w:val="es-DO"/>
        </w:rPr>
        <w:t xml:space="preserve">Primeros resultados del WE Finance Code revelan oportunidades para el financiamiento con enfoque de género </w:t>
      </w:r>
    </w:p>
    <w:p w14:paraId="02B5717B" w14:textId="77777777" w:rsidR="005D2114" w:rsidRPr="005D2114" w:rsidRDefault="005D2114" w:rsidP="005D2114">
      <w:pPr>
        <w:ind w:left="0" w:hanging="2"/>
        <w:jc w:val="both"/>
        <w:rPr>
          <w:rFonts w:ascii="Calibri" w:hAnsi="Calibri" w:cs="Calibri"/>
          <w:i/>
          <w:iCs/>
          <w:sz w:val="24"/>
          <w:szCs w:val="24"/>
          <w:lang w:val="es-ES"/>
        </w:rPr>
      </w:pPr>
      <w:r w:rsidRPr="005D2114">
        <w:rPr>
          <w:rFonts w:ascii="Calibri" w:hAnsi="Calibri" w:cs="Calibri"/>
          <w:i/>
          <w:iCs/>
          <w:sz w:val="24"/>
          <w:szCs w:val="24"/>
          <w:lang w:val="es-ES"/>
        </w:rPr>
        <w:t>La ABA informó que el 58% de los prestatarios en el sector informal son mujeres, frente al 27% en el segmento formal, escenario que abre posibilidades para proseguir las estrategias que acompañen la transición hacia la formalización.</w:t>
      </w:r>
    </w:p>
    <w:p w14:paraId="05CF3D66" w14:textId="77777777" w:rsidR="005D2114" w:rsidRPr="005D2114" w:rsidRDefault="005D2114" w:rsidP="005D2114">
      <w:pPr>
        <w:ind w:left="0" w:hanging="2"/>
        <w:jc w:val="both"/>
        <w:rPr>
          <w:rFonts w:ascii="Calibri" w:hAnsi="Calibri" w:cs="Calibri"/>
          <w:sz w:val="24"/>
          <w:szCs w:val="24"/>
          <w:lang w:val="es-ES"/>
        </w:rPr>
      </w:pPr>
    </w:p>
    <w:p w14:paraId="7A7330FE"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b/>
          <w:bCs/>
          <w:sz w:val="24"/>
          <w:szCs w:val="24"/>
          <w:lang w:val="es-ES"/>
        </w:rPr>
        <w:t>Kigali, Ruanda. -</w:t>
      </w:r>
      <w:r w:rsidRPr="005D2114">
        <w:rPr>
          <w:rFonts w:ascii="Calibri" w:hAnsi="Calibri" w:cs="Calibri"/>
          <w:sz w:val="24"/>
          <w:szCs w:val="24"/>
          <w:lang w:val="es-ES"/>
        </w:rPr>
        <w:t xml:space="preserve"> La Asociación de Bancos Múltiples de la República Dominicana (ABA) presentó los primeros resultados del </w:t>
      </w:r>
      <w:r w:rsidRPr="005D2114">
        <w:rPr>
          <w:rFonts w:ascii="Calibri" w:hAnsi="Calibri" w:cs="Calibri"/>
          <w:i/>
          <w:iCs/>
          <w:sz w:val="24"/>
          <w:szCs w:val="24"/>
          <w:lang w:val="es-ES"/>
        </w:rPr>
        <w:t>dashboard</w:t>
      </w:r>
      <w:r w:rsidRPr="005D2114">
        <w:rPr>
          <w:rFonts w:ascii="Calibri" w:hAnsi="Calibri" w:cs="Calibri"/>
          <w:sz w:val="24"/>
          <w:szCs w:val="24"/>
          <w:lang w:val="es-ES"/>
        </w:rPr>
        <w:t xml:space="preserve"> nacional del WE Finance Code, un instrumento que ha permitido generar una visión clara y actualizada del panorama del financiamiento con enfoque de género en el país caribeño, identificando áreas clave donde existen oportunidades para potenciar la participación de las mujeres en el sistema financiero formal.</w:t>
      </w:r>
    </w:p>
    <w:p w14:paraId="302B874A" w14:textId="77777777" w:rsidR="005D2114" w:rsidRPr="005D2114" w:rsidRDefault="005D2114" w:rsidP="005D2114">
      <w:pPr>
        <w:ind w:left="0" w:hanging="2"/>
        <w:jc w:val="both"/>
        <w:rPr>
          <w:rFonts w:ascii="Calibri" w:hAnsi="Calibri" w:cs="Calibri"/>
          <w:sz w:val="24"/>
          <w:szCs w:val="24"/>
          <w:lang w:val="es-ES"/>
        </w:rPr>
      </w:pPr>
    </w:p>
    <w:p w14:paraId="10F20039"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Los datos fueron presentados por Dalma Hernández, gerente de Banca Social de la ABA, durante el Alliance Summit 2025, celebrado en Kigali, Ruanda, quien informó que estos hallazgos plantean oportunidades para ampliar la participación femenina en segmentos empresariales formales, en aras de fortalecer el acceso a financiamiento para negocios en crecimiento y aprovechar el valor de la diversidad en la gestión empresarial.</w:t>
      </w:r>
    </w:p>
    <w:p w14:paraId="2EFF321F" w14:textId="77777777" w:rsidR="005D2114" w:rsidRPr="005D2114" w:rsidRDefault="005D2114" w:rsidP="005D2114">
      <w:pPr>
        <w:ind w:left="0" w:hanging="2"/>
        <w:jc w:val="both"/>
        <w:rPr>
          <w:rFonts w:ascii="Calibri" w:hAnsi="Calibri" w:cs="Calibri"/>
          <w:sz w:val="24"/>
          <w:szCs w:val="24"/>
          <w:lang w:val="es-ES"/>
        </w:rPr>
      </w:pPr>
    </w:p>
    <w:p w14:paraId="0F329792"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La data, correspondiente al corte de marzo de 2025, revela que el 58% de los prestatarios en el sector informal son mujeres, frente al 27% en el segmento formal, lo que implica una oportunidad para continuar desarrollando estrategias que acompañen la transición hacia la formalización, adaptando productos y servicios que respondan mejor a las características de los negocios liderados por mujeres.</w:t>
      </w:r>
    </w:p>
    <w:p w14:paraId="22ED7A62" w14:textId="77777777" w:rsidR="005D2114" w:rsidRPr="005D2114" w:rsidRDefault="005D2114" w:rsidP="005D2114">
      <w:pPr>
        <w:ind w:left="0" w:hanging="2"/>
        <w:jc w:val="both"/>
        <w:rPr>
          <w:rFonts w:ascii="Calibri" w:hAnsi="Calibri" w:cs="Calibri"/>
          <w:sz w:val="24"/>
          <w:szCs w:val="24"/>
          <w:lang w:val="es-ES"/>
        </w:rPr>
      </w:pPr>
    </w:p>
    <w:p w14:paraId="0B7CB9E0"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Asimismo, las informaciones colectadas dan cuenta de que el 98% de los préstamos otorgados a mujeres están dirigidos a microempresas y el valor promedio de estos préstamos representa el 38% del monto promedio recibido por hombres.  “Este escenario abre un espacio importante para innovar en esquemas de financiamiento que apoyen el escalamiento de negocios liderados por mujeres, especialmente aquellos con potencial de expansión hacia pequeñas y medianas empresas”, explicó Hernández en el evento.</w:t>
      </w:r>
    </w:p>
    <w:p w14:paraId="4AF389A9" w14:textId="77777777" w:rsidR="005D2114" w:rsidRPr="005D2114" w:rsidRDefault="005D2114" w:rsidP="005D2114">
      <w:pPr>
        <w:ind w:left="0" w:hanging="2"/>
        <w:jc w:val="both"/>
        <w:rPr>
          <w:rFonts w:ascii="Calibri" w:hAnsi="Calibri" w:cs="Calibri"/>
          <w:sz w:val="24"/>
          <w:szCs w:val="24"/>
          <w:lang w:val="es-ES"/>
        </w:rPr>
      </w:pPr>
    </w:p>
    <w:p w14:paraId="7BF4F693"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Los hallazgos también revelan que las empresas de liderazgo mixto (hombre y mujer) presentan una tasa de morosidad significativamente menor, con el 93% de su cartera en estado vigente. Esto evidencia el impacto positivo de equipos de liderazgo diversos, destacando la importancia de promover modelos empresariales más inclusivos y colaborativos, indicó.</w:t>
      </w:r>
    </w:p>
    <w:p w14:paraId="7FA471F7" w14:textId="77777777" w:rsidR="005D2114" w:rsidRPr="005D2114" w:rsidRDefault="005D2114" w:rsidP="005D2114">
      <w:pPr>
        <w:ind w:left="0" w:hanging="2"/>
        <w:jc w:val="both"/>
        <w:rPr>
          <w:rFonts w:ascii="Calibri" w:hAnsi="Calibri" w:cs="Calibri"/>
          <w:sz w:val="24"/>
          <w:szCs w:val="24"/>
          <w:lang w:val="es-ES"/>
        </w:rPr>
      </w:pPr>
    </w:p>
    <w:p w14:paraId="62B507A4"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lastRenderedPageBreak/>
        <w:t xml:space="preserve">En ese sentido, a través de un documento de prensa, la ABA informó que los datos del </w:t>
      </w:r>
      <w:r w:rsidRPr="005D2114">
        <w:rPr>
          <w:rFonts w:ascii="Calibri" w:hAnsi="Calibri" w:cs="Calibri"/>
          <w:i/>
          <w:iCs/>
          <w:sz w:val="24"/>
          <w:szCs w:val="24"/>
          <w:lang w:val="es-ES"/>
        </w:rPr>
        <w:t>dashboard</w:t>
      </w:r>
      <w:r w:rsidRPr="005D2114">
        <w:rPr>
          <w:rFonts w:ascii="Calibri" w:hAnsi="Calibri" w:cs="Calibri"/>
          <w:sz w:val="24"/>
          <w:szCs w:val="24"/>
          <w:lang w:val="es-ES"/>
        </w:rPr>
        <w:t xml:space="preserve"> sirven de base para orientar la estrategia de las entidades bancarias en tres ejes: desarrollo de productos financieros adaptados, implementación de servicios no financieros (como educación financiera y mentoría) y segmentación estratégica mediante uso de datos desagregados, informó.</w:t>
      </w:r>
    </w:p>
    <w:p w14:paraId="55F3029B" w14:textId="77777777" w:rsidR="005D2114" w:rsidRPr="005D2114" w:rsidRDefault="005D2114" w:rsidP="005D2114">
      <w:pPr>
        <w:ind w:left="0" w:hanging="2"/>
        <w:jc w:val="both"/>
        <w:rPr>
          <w:rFonts w:ascii="Calibri" w:hAnsi="Calibri" w:cs="Calibri"/>
          <w:sz w:val="24"/>
          <w:szCs w:val="24"/>
          <w:lang w:val="es-ES"/>
        </w:rPr>
      </w:pPr>
    </w:p>
    <w:p w14:paraId="66B7E0F4"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Destacó el trabajo articulado con los sectores público y privado en el diseño de políticas que integran la equidad de género como componente estructural de la competitividad financiera nacional. “Esta evidencia permite ajustar nuestras estrategias, desarrollar nuevos instrumentos financieros y acelerar la inclusión de las mujeres en el sistema financiero formal”, expuso.</w:t>
      </w:r>
    </w:p>
    <w:p w14:paraId="373DD904" w14:textId="77777777" w:rsidR="005D2114" w:rsidRPr="005D2114" w:rsidRDefault="005D2114" w:rsidP="005D2114">
      <w:pPr>
        <w:ind w:left="0" w:hanging="2"/>
        <w:jc w:val="both"/>
        <w:rPr>
          <w:rFonts w:ascii="Calibri" w:hAnsi="Calibri" w:cs="Calibri"/>
          <w:sz w:val="24"/>
          <w:szCs w:val="24"/>
          <w:lang w:val="es-ES"/>
        </w:rPr>
      </w:pPr>
    </w:p>
    <w:p w14:paraId="5ABB4944" w14:textId="77777777" w:rsidR="005D2114" w:rsidRPr="005D2114" w:rsidRDefault="005D2114" w:rsidP="005D2114">
      <w:pPr>
        <w:ind w:left="0" w:hanging="2"/>
        <w:jc w:val="both"/>
        <w:rPr>
          <w:rFonts w:ascii="Calibri" w:hAnsi="Calibri" w:cs="Calibri"/>
          <w:b/>
          <w:bCs/>
          <w:sz w:val="24"/>
          <w:szCs w:val="24"/>
          <w:lang w:val="es-ES"/>
        </w:rPr>
      </w:pPr>
      <w:r w:rsidRPr="005D2114">
        <w:rPr>
          <w:rFonts w:ascii="Calibri" w:hAnsi="Calibri" w:cs="Calibri"/>
          <w:b/>
          <w:bCs/>
          <w:sz w:val="24"/>
          <w:szCs w:val="24"/>
          <w:lang w:val="es-ES"/>
        </w:rPr>
        <w:t>Compromiso de la República Dominicana con el desarrollo sostenible e inclusivo</w:t>
      </w:r>
    </w:p>
    <w:p w14:paraId="5DF6953C" w14:textId="77777777" w:rsidR="005D2114" w:rsidRPr="005D2114" w:rsidRDefault="005D2114" w:rsidP="005D2114">
      <w:pPr>
        <w:ind w:left="0" w:hanging="2"/>
        <w:jc w:val="both"/>
        <w:rPr>
          <w:rFonts w:ascii="Calibri" w:hAnsi="Calibri" w:cs="Calibri"/>
          <w:sz w:val="24"/>
          <w:szCs w:val="24"/>
          <w:lang w:val="es-ES"/>
        </w:rPr>
      </w:pPr>
    </w:p>
    <w:p w14:paraId="57C80F57"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El Alliance Summit 2025 reunió a representantes de bancos centrales, organismos multilaterales, entidades financieras e instituciones de desarrollo para debatir políticas e innovaciones orientadas a reducir la brecha de género en el acceso al crédito, en el marco del WE Finance Code, iniciativa global de la que República Dominicana forma parte, constituyéndose en el primer país de habla hispana en incorporarse y el tercero a nivel mundial.</w:t>
      </w:r>
    </w:p>
    <w:p w14:paraId="31014FB4" w14:textId="77777777" w:rsidR="005D2114" w:rsidRPr="005D2114" w:rsidRDefault="005D2114" w:rsidP="005D2114">
      <w:pPr>
        <w:ind w:left="0" w:hanging="2"/>
        <w:jc w:val="both"/>
        <w:rPr>
          <w:rFonts w:ascii="Calibri" w:hAnsi="Calibri" w:cs="Calibri"/>
          <w:sz w:val="24"/>
          <w:szCs w:val="24"/>
          <w:lang w:val="es-ES"/>
        </w:rPr>
      </w:pPr>
    </w:p>
    <w:p w14:paraId="1A5B70BA"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La integración de la ABA en esta iniciativa internacional constituye un paso estratégico hacia el fortalecimiento de un sistema financiero más inclusivo. “Al compartir avances concretos y construir alianzas en el marco del WE Finance Code, contribuimos activamente a movilizar capital hacia iniciativas empresariales lideradas por mujeres, promoviendo así un desarrollo económico más equitativo y sostenible”, sostuvo la Asociación.</w:t>
      </w:r>
    </w:p>
    <w:p w14:paraId="41005C39" w14:textId="77777777" w:rsidR="005D2114" w:rsidRPr="005D2114" w:rsidRDefault="005D2114" w:rsidP="005D2114">
      <w:pPr>
        <w:ind w:left="0" w:hanging="2"/>
        <w:jc w:val="both"/>
        <w:rPr>
          <w:rFonts w:ascii="Calibri" w:hAnsi="Calibri" w:cs="Calibri"/>
          <w:sz w:val="24"/>
          <w:szCs w:val="24"/>
          <w:lang w:val="es-ES"/>
        </w:rPr>
      </w:pPr>
    </w:p>
    <w:p w14:paraId="45DEC994" w14:textId="77777777" w:rsidR="005D2114" w:rsidRPr="005D2114" w:rsidRDefault="005D2114" w:rsidP="005D2114">
      <w:pPr>
        <w:ind w:left="0" w:hanging="2"/>
        <w:jc w:val="both"/>
        <w:rPr>
          <w:rFonts w:ascii="Calibri" w:hAnsi="Calibri" w:cs="Calibri"/>
          <w:b/>
          <w:bCs/>
          <w:sz w:val="24"/>
          <w:szCs w:val="24"/>
          <w:lang w:val="es-ES"/>
        </w:rPr>
      </w:pPr>
      <w:r w:rsidRPr="005D2114">
        <w:rPr>
          <w:rFonts w:ascii="Calibri" w:hAnsi="Calibri" w:cs="Calibri"/>
          <w:b/>
          <w:bCs/>
          <w:sz w:val="24"/>
          <w:szCs w:val="24"/>
          <w:lang w:val="es-ES"/>
        </w:rPr>
        <w:t>Dirección de Comunicación y Marketing</w:t>
      </w:r>
    </w:p>
    <w:p w14:paraId="0EE80890" w14:textId="77777777" w:rsidR="005D2114" w:rsidRPr="005D2114" w:rsidRDefault="005D2114" w:rsidP="005D2114">
      <w:pPr>
        <w:ind w:left="0" w:hanging="2"/>
        <w:jc w:val="both"/>
        <w:rPr>
          <w:rFonts w:ascii="Calibri" w:hAnsi="Calibri" w:cs="Calibri"/>
          <w:sz w:val="24"/>
          <w:szCs w:val="24"/>
          <w:lang w:val="es-ES"/>
        </w:rPr>
      </w:pPr>
      <w:r w:rsidRPr="005D2114">
        <w:rPr>
          <w:rFonts w:ascii="Calibri" w:hAnsi="Calibri" w:cs="Calibri"/>
          <w:sz w:val="24"/>
          <w:szCs w:val="24"/>
          <w:lang w:val="es-ES"/>
        </w:rPr>
        <w:t>26 de junio de 2025</w:t>
      </w:r>
    </w:p>
    <w:p w14:paraId="64FE1215" w14:textId="77777777" w:rsidR="00C82FC5" w:rsidRPr="005D2114" w:rsidRDefault="00C82FC5" w:rsidP="00A17EB3">
      <w:pPr>
        <w:pStyle w:val="Sinespaciado"/>
        <w:jc w:val="both"/>
        <w:textDirection w:val="btLr"/>
        <w:rPr>
          <w:rStyle w:val="Textoennegrita"/>
          <w:rFonts w:ascii="Calibri" w:hAnsi="Calibri" w:cs="Calibri"/>
          <w:sz w:val="24"/>
          <w:szCs w:val="24"/>
          <w:lang w:val="es-ES"/>
        </w:rPr>
      </w:pPr>
    </w:p>
    <w:p w14:paraId="68B01FA8" w14:textId="1A6268A9" w:rsidR="00781716" w:rsidRPr="005D2114" w:rsidRDefault="00781716" w:rsidP="00A17EB3">
      <w:pPr>
        <w:pStyle w:val="Sinespaciado"/>
        <w:jc w:val="both"/>
        <w:rPr>
          <w:rStyle w:val="Mencinsinresolver1"/>
          <w:rFonts w:ascii="Calibri" w:hAnsi="Calibri" w:cs="Calibri"/>
          <w:b/>
          <w:bCs/>
          <w:color w:val="auto"/>
          <w:position w:val="0"/>
          <w:sz w:val="24"/>
          <w:szCs w:val="24"/>
          <w:shd w:val="clear" w:color="auto" w:fill="auto"/>
          <w:lang w:val="es-ES"/>
        </w:rPr>
      </w:pPr>
    </w:p>
    <w:sectPr w:rsidR="00781716" w:rsidRPr="005D211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8594" w14:textId="77777777" w:rsidR="005F22E9" w:rsidRDefault="005F22E9">
      <w:pPr>
        <w:spacing w:line="240" w:lineRule="auto"/>
        <w:ind w:left="0" w:hanging="2"/>
      </w:pPr>
      <w:r>
        <w:separator/>
      </w:r>
    </w:p>
  </w:endnote>
  <w:endnote w:type="continuationSeparator" w:id="0">
    <w:p w14:paraId="29C3A79F" w14:textId="77777777" w:rsidR="005F22E9" w:rsidRDefault="005F22E9">
      <w:pPr>
        <w:spacing w:line="240" w:lineRule="auto"/>
        <w:ind w:left="0" w:hanging="2"/>
      </w:pPr>
      <w:r>
        <w:continuationSeparator/>
      </w:r>
    </w:p>
  </w:endnote>
  <w:endnote w:type="continuationNotice" w:id="1">
    <w:p w14:paraId="3A483495" w14:textId="77777777" w:rsidR="005F22E9" w:rsidRDefault="005F22E9">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D9F1" w14:textId="77777777" w:rsidR="005F22E9" w:rsidRDefault="005F22E9">
      <w:pPr>
        <w:spacing w:line="240" w:lineRule="auto"/>
        <w:ind w:left="0" w:hanging="2"/>
      </w:pPr>
      <w:r>
        <w:separator/>
      </w:r>
    </w:p>
  </w:footnote>
  <w:footnote w:type="continuationSeparator" w:id="0">
    <w:p w14:paraId="56BD8177" w14:textId="77777777" w:rsidR="005F22E9" w:rsidRDefault="005F22E9">
      <w:pPr>
        <w:spacing w:line="240" w:lineRule="auto"/>
        <w:ind w:left="0" w:hanging="2"/>
      </w:pPr>
      <w:r>
        <w:continuationSeparator/>
      </w:r>
    </w:p>
  </w:footnote>
  <w:footnote w:type="continuationNotice" w:id="1">
    <w:p w14:paraId="47BD231D" w14:textId="77777777" w:rsidR="005F22E9" w:rsidRDefault="005F22E9">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75A5"/>
    <w:rsid w:val="00017943"/>
    <w:rsid w:val="00020148"/>
    <w:rsid w:val="00020D3C"/>
    <w:rsid w:val="000215B2"/>
    <w:rsid w:val="00021E7F"/>
    <w:rsid w:val="00023748"/>
    <w:rsid w:val="00023F34"/>
    <w:rsid w:val="00024186"/>
    <w:rsid w:val="0002482E"/>
    <w:rsid w:val="00024A95"/>
    <w:rsid w:val="00024AE9"/>
    <w:rsid w:val="00024C4B"/>
    <w:rsid w:val="00024EB5"/>
    <w:rsid w:val="00025FDD"/>
    <w:rsid w:val="00026157"/>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44E2"/>
    <w:rsid w:val="00056150"/>
    <w:rsid w:val="0005673A"/>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C0C"/>
    <w:rsid w:val="000C2C53"/>
    <w:rsid w:val="000C306C"/>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1F5F"/>
    <w:rsid w:val="001323D8"/>
    <w:rsid w:val="0013295C"/>
    <w:rsid w:val="00132A2B"/>
    <w:rsid w:val="00132CE8"/>
    <w:rsid w:val="00132E65"/>
    <w:rsid w:val="001335BA"/>
    <w:rsid w:val="0013379C"/>
    <w:rsid w:val="00133FD3"/>
    <w:rsid w:val="001359D3"/>
    <w:rsid w:val="00135F20"/>
    <w:rsid w:val="00135FDE"/>
    <w:rsid w:val="00137077"/>
    <w:rsid w:val="00140181"/>
    <w:rsid w:val="001401C6"/>
    <w:rsid w:val="00140980"/>
    <w:rsid w:val="00140BEE"/>
    <w:rsid w:val="00140C2A"/>
    <w:rsid w:val="00140E43"/>
    <w:rsid w:val="0014169A"/>
    <w:rsid w:val="00142DAB"/>
    <w:rsid w:val="00142E5C"/>
    <w:rsid w:val="00142FCD"/>
    <w:rsid w:val="0014329A"/>
    <w:rsid w:val="00143972"/>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58B"/>
    <w:rsid w:val="001607D5"/>
    <w:rsid w:val="001609E0"/>
    <w:rsid w:val="001613D3"/>
    <w:rsid w:val="0016250C"/>
    <w:rsid w:val="001635C5"/>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B21"/>
    <w:rsid w:val="00172362"/>
    <w:rsid w:val="0017257F"/>
    <w:rsid w:val="001729C2"/>
    <w:rsid w:val="00173C5B"/>
    <w:rsid w:val="0017497E"/>
    <w:rsid w:val="00174A7C"/>
    <w:rsid w:val="00175298"/>
    <w:rsid w:val="001752DF"/>
    <w:rsid w:val="001758A9"/>
    <w:rsid w:val="00176D87"/>
    <w:rsid w:val="00176FAB"/>
    <w:rsid w:val="00177EF1"/>
    <w:rsid w:val="001810D4"/>
    <w:rsid w:val="001816C2"/>
    <w:rsid w:val="00181F7C"/>
    <w:rsid w:val="001823DC"/>
    <w:rsid w:val="00182482"/>
    <w:rsid w:val="0018297A"/>
    <w:rsid w:val="0018354C"/>
    <w:rsid w:val="001837E9"/>
    <w:rsid w:val="00183858"/>
    <w:rsid w:val="00183F93"/>
    <w:rsid w:val="00184816"/>
    <w:rsid w:val="001849D1"/>
    <w:rsid w:val="00184F39"/>
    <w:rsid w:val="00185184"/>
    <w:rsid w:val="001851E5"/>
    <w:rsid w:val="00185669"/>
    <w:rsid w:val="00185B21"/>
    <w:rsid w:val="00185C22"/>
    <w:rsid w:val="00186017"/>
    <w:rsid w:val="0018639B"/>
    <w:rsid w:val="0018688A"/>
    <w:rsid w:val="00186CA4"/>
    <w:rsid w:val="001871B3"/>
    <w:rsid w:val="00190BB5"/>
    <w:rsid w:val="00190E8A"/>
    <w:rsid w:val="00191C7A"/>
    <w:rsid w:val="0019224F"/>
    <w:rsid w:val="0019251E"/>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A79C9"/>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1D54"/>
    <w:rsid w:val="001D3509"/>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148"/>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848"/>
    <w:rsid w:val="002469F1"/>
    <w:rsid w:val="00246D40"/>
    <w:rsid w:val="00246EDD"/>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B28"/>
    <w:rsid w:val="00261D3E"/>
    <w:rsid w:val="00262021"/>
    <w:rsid w:val="00262213"/>
    <w:rsid w:val="00262C78"/>
    <w:rsid w:val="002631D3"/>
    <w:rsid w:val="00263BED"/>
    <w:rsid w:val="002643E8"/>
    <w:rsid w:val="002644BE"/>
    <w:rsid w:val="0026577B"/>
    <w:rsid w:val="00265D5A"/>
    <w:rsid w:val="002663FD"/>
    <w:rsid w:val="002667B3"/>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52B7"/>
    <w:rsid w:val="002B5879"/>
    <w:rsid w:val="002B63ED"/>
    <w:rsid w:val="002B6446"/>
    <w:rsid w:val="002B65C4"/>
    <w:rsid w:val="002B665D"/>
    <w:rsid w:val="002B6938"/>
    <w:rsid w:val="002B6976"/>
    <w:rsid w:val="002B6A53"/>
    <w:rsid w:val="002B723E"/>
    <w:rsid w:val="002B77B6"/>
    <w:rsid w:val="002B7972"/>
    <w:rsid w:val="002C040C"/>
    <w:rsid w:val="002C0419"/>
    <w:rsid w:val="002C04E6"/>
    <w:rsid w:val="002C1489"/>
    <w:rsid w:val="002C1746"/>
    <w:rsid w:val="002C180F"/>
    <w:rsid w:val="002C1E92"/>
    <w:rsid w:val="002C2566"/>
    <w:rsid w:val="002C3333"/>
    <w:rsid w:val="002C352C"/>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2D7"/>
    <w:rsid w:val="002D7AAF"/>
    <w:rsid w:val="002D7D98"/>
    <w:rsid w:val="002E04FD"/>
    <w:rsid w:val="002E071C"/>
    <w:rsid w:val="002E0F72"/>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C84"/>
    <w:rsid w:val="00344E3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D1E"/>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4EBF"/>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690B"/>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0FB3"/>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2CB"/>
    <w:rsid w:val="0042183E"/>
    <w:rsid w:val="0042190F"/>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85F"/>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7658D"/>
    <w:rsid w:val="00476A70"/>
    <w:rsid w:val="0048047A"/>
    <w:rsid w:val="004821F2"/>
    <w:rsid w:val="00483A0A"/>
    <w:rsid w:val="00483B7F"/>
    <w:rsid w:val="00483FA4"/>
    <w:rsid w:val="00484244"/>
    <w:rsid w:val="0048426F"/>
    <w:rsid w:val="00484DA9"/>
    <w:rsid w:val="00485763"/>
    <w:rsid w:val="00486DB7"/>
    <w:rsid w:val="00486E0F"/>
    <w:rsid w:val="00486E92"/>
    <w:rsid w:val="00486EB4"/>
    <w:rsid w:val="0048743B"/>
    <w:rsid w:val="004905CF"/>
    <w:rsid w:val="00490721"/>
    <w:rsid w:val="00490CE7"/>
    <w:rsid w:val="00492856"/>
    <w:rsid w:val="00493091"/>
    <w:rsid w:val="00493616"/>
    <w:rsid w:val="00493664"/>
    <w:rsid w:val="00493C43"/>
    <w:rsid w:val="00493D91"/>
    <w:rsid w:val="004941D7"/>
    <w:rsid w:val="00494677"/>
    <w:rsid w:val="004949A9"/>
    <w:rsid w:val="00494EA8"/>
    <w:rsid w:val="00494EAF"/>
    <w:rsid w:val="00495163"/>
    <w:rsid w:val="004955AD"/>
    <w:rsid w:val="0049578A"/>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E6D"/>
    <w:rsid w:val="004B602D"/>
    <w:rsid w:val="004B609C"/>
    <w:rsid w:val="004B6198"/>
    <w:rsid w:val="004B63BC"/>
    <w:rsid w:val="004B7CD2"/>
    <w:rsid w:val="004B7FE1"/>
    <w:rsid w:val="004C0329"/>
    <w:rsid w:val="004C085B"/>
    <w:rsid w:val="004C0C35"/>
    <w:rsid w:val="004C1516"/>
    <w:rsid w:val="004C18E9"/>
    <w:rsid w:val="004C1B9F"/>
    <w:rsid w:val="004C1BCD"/>
    <w:rsid w:val="004C1FCC"/>
    <w:rsid w:val="004C2A42"/>
    <w:rsid w:val="004C306A"/>
    <w:rsid w:val="004C328E"/>
    <w:rsid w:val="004C32AF"/>
    <w:rsid w:val="004C3876"/>
    <w:rsid w:val="004C41D1"/>
    <w:rsid w:val="004C4512"/>
    <w:rsid w:val="004C4562"/>
    <w:rsid w:val="004C45DE"/>
    <w:rsid w:val="004C5D36"/>
    <w:rsid w:val="004C71E3"/>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4F"/>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082"/>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BB"/>
    <w:rsid w:val="005553EF"/>
    <w:rsid w:val="00555421"/>
    <w:rsid w:val="005559FC"/>
    <w:rsid w:val="005560FF"/>
    <w:rsid w:val="00556189"/>
    <w:rsid w:val="005565C4"/>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1F57"/>
    <w:rsid w:val="005D2114"/>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5A57"/>
    <w:rsid w:val="005E617A"/>
    <w:rsid w:val="005E6B0C"/>
    <w:rsid w:val="005E6C27"/>
    <w:rsid w:val="005E7200"/>
    <w:rsid w:val="005E7749"/>
    <w:rsid w:val="005E7844"/>
    <w:rsid w:val="005E78F1"/>
    <w:rsid w:val="005E7B1A"/>
    <w:rsid w:val="005F05EC"/>
    <w:rsid w:val="005F0AB9"/>
    <w:rsid w:val="005F0BC8"/>
    <w:rsid w:val="005F1FD4"/>
    <w:rsid w:val="005F22E9"/>
    <w:rsid w:val="005F286B"/>
    <w:rsid w:val="005F2FBD"/>
    <w:rsid w:val="005F37E6"/>
    <w:rsid w:val="005F39CA"/>
    <w:rsid w:val="005F3F8F"/>
    <w:rsid w:val="005F4316"/>
    <w:rsid w:val="005F4630"/>
    <w:rsid w:val="005F47CC"/>
    <w:rsid w:val="005F48F0"/>
    <w:rsid w:val="005F4E56"/>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880"/>
    <w:rsid w:val="00627B3C"/>
    <w:rsid w:val="00630177"/>
    <w:rsid w:val="006307F1"/>
    <w:rsid w:val="006309E3"/>
    <w:rsid w:val="00630B3C"/>
    <w:rsid w:val="00631A56"/>
    <w:rsid w:val="006326DA"/>
    <w:rsid w:val="006332C9"/>
    <w:rsid w:val="00633719"/>
    <w:rsid w:val="00633DEB"/>
    <w:rsid w:val="00634EDD"/>
    <w:rsid w:val="0063514D"/>
    <w:rsid w:val="00635397"/>
    <w:rsid w:val="0063597C"/>
    <w:rsid w:val="00636337"/>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6F87"/>
    <w:rsid w:val="00657273"/>
    <w:rsid w:val="0066051A"/>
    <w:rsid w:val="00660D1B"/>
    <w:rsid w:val="00660D84"/>
    <w:rsid w:val="00660FFB"/>
    <w:rsid w:val="00661105"/>
    <w:rsid w:val="00662356"/>
    <w:rsid w:val="00662649"/>
    <w:rsid w:val="006627ED"/>
    <w:rsid w:val="00663442"/>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C27"/>
    <w:rsid w:val="00686BAC"/>
    <w:rsid w:val="006877B7"/>
    <w:rsid w:val="006915CB"/>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42B1"/>
    <w:rsid w:val="006A466F"/>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5CE2"/>
    <w:rsid w:val="006C6AA8"/>
    <w:rsid w:val="006C6AFE"/>
    <w:rsid w:val="006C6DD9"/>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3AC6"/>
    <w:rsid w:val="00714293"/>
    <w:rsid w:val="00716C58"/>
    <w:rsid w:val="007173B5"/>
    <w:rsid w:val="00717A08"/>
    <w:rsid w:val="007206DF"/>
    <w:rsid w:val="007207EA"/>
    <w:rsid w:val="00720FCE"/>
    <w:rsid w:val="007212FC"/>
    <w:rsid w:val="007213B9"/>
    <w:rsid w:val="0072152E"/>
    <w:rsid w:val="00721748"/>
    <w:rsid w:val="00721810"/>
    <w:rsid w:val="00721FD7"/>
    <w:rsid w:val="0072211F"/>
    <w:rsid w:val="00722A81"/>
    <w:rsid w:val="007231C5"/>
    <w:rsid w:val="007231D2"/>
    <w:rsid w:val="00723649"/>
    <w:rsid w:val="007240B8"/>
    <w:rsid w:val="00724253"/>
    <w:rsid w:val="00724467"/>
    <w:rsid w:val="00724E2B"/>
    <w:rsid w:val="007254F8"/>
    <w:rsid w:val="007257D9"/>
    <w:rsid w:val="00725879"/>
    <w:rsid w:val="00725E56"/>
    <w:rsid w:val="0072646F"/>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CC7"/>
    <w:rsid w:val="00772DE1"/>
    <w:rsid w:val="00773018"/>
    <w:rsid w:val="007730C4"/>
    <w:rsid w:val="007732D8"/>
    <w:rsid w:val="00773633"/>
    <w:rsid w:val="00773674"/>
    <w:rsid w:val="00773D2E"/>
    <w:rsid w:val="00773FDE"/>
    <w:rsid w:val="00774233"/>
    <w:rsid w:val="00776CC3"/>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4EAD"/>
    <w:rsid w:val="0078568D"/>
    <w:rsid w:val="00785744"/>
    <w:rsid w:val="0078600C"/>
    <w:rsid w:val="007861A1"/>
    <w:rsid w:val="007870D1"/>
    <w:rsid w:val="00787314"/>
    <w:rsid w:val="00787484"/>
    <w:rsid w:val="007874EF"/>
    <w:rsid w:val="007877EA"/>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02E"/>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5C4"/>
    <w:rsid w:val="007D7639"/>
    <w:rsid w:val="007D7AF3"/>
    <w:rsid w:val="007E0076"/>
    <w:rsid w:val="007E0305"/>
    <w:rsid w:val="007E0ECB"/>
    <w:rsid w:val="007E1243"/>
    <w:rsid w:val="007E175E"/>
    <w:rsid w:val="007E1EA0"/>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7331"/>
    <w:rsid w:val="00807428"/>
    <w:rsid w:val="0080781A"/>
    <w:rsid w:val="00807C37"/>
    <w:rsid w:val="00807DCF"/>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43A"/>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A92"/>
    <w:rsid w:val="00880C02"/>
    <w:rsid w:val="00881A21"/>
    <w:rsid w:val="008823BC"/>
    <w:rsid w:val="008823BE"/>
    <w:rsid w:val="00882ED5"/>
    <w:rsid w:val="00883149"/>
    <w:rsid w:val="00883D09"/>
    <w:rsid w:val="00883D3E"/>
    <w:rsid w:val="0088451B"/>
    <w:rsid w:val="0088491E"/>
    <w:rsid w:val="00885D19"/>
    <w:rsid w:val="00885D71"/>
    <w:rsid w:val="00886B6E"/>
    <w:rsid w:val="00886E49"/>
    <w:rsid w:val="00887AE3"/>
    <w:rsid w:val="00890965"/>
    <w:rsid w:val="008910CD"/>
    <w:rsid w:val="00891ADB"/>
    <w:rsid w:val="0089212D"/>
    <w:rsid w:val="008923D7"/>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6F1"/>
    <w:rsid w:val="008A4ABD"/>
    <w:rsid w:val="008A5553"/>
    <w:rsid w:val="008A5643"/>
    <w:rsid w:val="008A5DA5"/>
    <w:rsid w:val="008A5DAF"/>
    <w:rsid w:val="008A610C"/>
    <w:rsid w:val="008A64B7"/>
    <w:rsid w:val="008A6675"/>
    <w:rsid w:val="008A675B"/>
    <w:rsid w:val="008A67A7"/>
    <w:rsid w:val="008A67B3"/>
    <w:rsid w:val="008A6830"/>
    <w:rsid w:val="008A696E"/>
    <w:rsid w:val="008A6EF8"/>
    <w:rsid w:val="008A71E9"/>
    <w:rsid w:val="008A7AB8"/>
    <w:rsid w:val="008B052C"/>
    <w:rsid w:val="008B0E60"/>
    <w:rsid w:val="008B0E92"/>
    <w:rsid w:val="008B1737"/>
    <w:rsid w:val="008B19C5"/>
    <w:rsid w:val="008B1C75"/>
    <w:rsid w:val="008B2254"/>
    <w:rsid w:val="008B28D6"/>
    <w:rsid w:val="008B39F4"/>
    <w:rsid w:val="008B4A9D"/>
    <w:rsid w:val="008B4EDD"/>
    <w:rsid w:val="008B5176"/>
    <w:rsid w:val="008B537E"/>
    <w:rsid w:val="008B5ECC"/>
    <w:rsid w:val="008B6B8C"/>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32D"/>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8C0"/>
    <w:rsid w:val="00950D36"/>
    <w:rsid w:val="00951754"/>
    <w:rsid w:val="0095205C"/>
    <w:rsid w:val="0095273C"/>
    <w:rsid w:val="0095299A"/>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94A"/>
    <w:rsid w:val="00961E83"/>
    <w:rsid w:val="0096239C"/>
    <w:rsid w:val="00962B46"/>
    <w:rsid w:val="00962D62"/>
    <w:rsid w:val="00962F21"/>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1720"/>
    <w:rsid w:val="00981B5B"/>
    <w:rsid w:val="00981E7F"/>
    <w:rsid w:val="009823FB"/>
    <w:rsid w:val="00982793"/>
    <w:rsid w:val="00982FA7"/>
    <w:rsid w:val="00983191"/>
    <w:rsid w:val="00983435"/>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17A"/>
    <w:rsid w:val="009A37F4"/>
    <w:rsid w:val="009A4191"/>
    <w:rsid w:val="009A4983"/>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26E"/>
    <w:rsid w:val="009E3B79"/>
    <w:rsid w:val="009E3D52"/>
    <w:rsid w:val="009E405B"/>
    <w:rsid w:val="009E423B"/>
    <w:rsid w:val="009E4274"/>
    <w:rsid w:val="009E47B4"/>
    <w:rsid w:val="009E4B7D"/>
    <w:rsid w:val="009E5141"/>
    <w:rsid w:val="009E5A91"/>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4B"/>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207"/>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EB3"/>
    <w:rsid w:val="00A17FE6"/>
    <w:rsid w:val="00A20C1E"/>
    <w:rsid w:val="00A20F11"/>
    <w:rsid w:val="00A21520"/>
    <w:rsid w:val="00A2163F"/>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10CC"/>
    <w:rsid w:val="00A5143E"/>
    <w:rsid w:val="00A51F3C"/>
    <w:rsid w:val="00A52377"/>
    <w:rsid w:val="00A526CF"/>
    <w:rsid w:val="00A52CD2"/>
    <w:rsid w:val="00A53414"/>
    <w:rsid w:val="00A53DBF"/>
    <w:rsid w:val="00A5441C"/>
    <w:rsid w:val="00A54C47"/>
    <w:rsid w:val="00A54F8C"/>
    <w:rsid w:val="00A5501A"/>
    <w:rsid w:val="00A55A42"/>
    <w:rsid w:val="00A55E2D"/>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843"/>
    <w:rsid w:val="00A64BCE"/>
    <w:rsid w:val="00A655FB"/>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283"/>
    <w:rsid w:val="00A84947"/>
    <w:rsid w:val="00A84F5E"/>
    <w:rsid w:val="00A85692"/>
    <w:rsid w:val="00A86367"/>
    <w:rsid w:val="00A8688E"/>
    <w:rsid w:val="00A86C2B"/>
    <w:rsid w:val="00A8744B"/>
    <w:rsid w:val="00A901FB"/>
    <w:rsid w:val="00A90466"/>
    <w:rsid w:val="00A90E19"/>
    <w:rsid w:val="00A9152F"/>
    <w:rsid w:val="00A9178E"/>
    <w:rsid w:val="00A91894"/>
    <w:rsid w:val="00A92A42"/>
    <w:rsid w:val="00A92B7A"/>
    <w:rsid w:val="00A93272"/>
    <w:rsid w:val="00A94137"/>
    <w:rsid w:val="00A94A6A"/>
    <w:rsid w:val="00A94C19"/>
    <w:rsid w:val="00A9548C"/>
    <w:rsid w:val="00A956EE"/>
    <w:rsid w:val="00A95C51"/>
    <w:rsid w:val="00A95D5A"/>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1035"/>
    <w:rsid w:val="00B41DAE"/>
    <w:rsid w:val="00B41E46"/>
    <w:rsid w:val="00B43497"/>
    <w:rsid w:val="00B43ECC"/>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2705"/>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FD6"/>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C70FA"/>
    <w:rsid w:val="00BD084E"/>
    <w:rsid w:val="00BD1FF9"/>
    <w:rsid w:val="00BD20A6"/>
    <w:rsid w:val="00BD2542"/>
    <w:rsid w:val="00BD3175"/>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07F41"/>
    <w:rsid w:val="00C102D7"/>
    <w:rsid w:val="00C10829"/>
    <w:rsid w:val="00C108D7"/>
    <w:rsid w:val="00C11C91"/>
    <w:rsid w:val="00C12103"/>
    <w:rsid w:val="00C1224F"/>
    <w:rsid w:val="00C127EA"/>
    <w:rsid w:val="00C133DE"/>
    <w:rsid w:val="00C14441"/>
    <w:rsid w:val="00C146B8"/>
    <w:rsid w:val="00C14A10"/>
    <w:rsid w:val="00C16406"/>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6635"/>
    <w:rsid w:val="00C366C9"/>
    <w:rsid w:val="00C36720"/>
    <w:rsid w:val="00C36B12"/>
    <w:rsid w:val="00C36E28"/>
    <w:rsid w:val="00C37235"/>
    <w:rsid w:val="00C37728"/>
    <w:rsid w:val="00C378ED"/>
    <w:rsid w:val="00C37BB1"/>
    <w:rsid w:val="00C407FF"/>
    <w:rsid w:val="00C41065"/>
    <w:rsid w:val="00C41182"/>
    <w:rsid w:val="00C41509"/>
    <w:rsid w:val="00C41566"/>
    <w:rsid w:val="00C417C8"/>
    <w:rsid w:val="00C41951"/>
    <w:rsid w:val="00C41AFB"/>
    <w:rsid w:val="00C41D98"/>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36A"/>
    <w:rsid w:val="00C56880"/>
    <w:rsid w:val="00C56954"/>
    <w:rsid w:val="00C5700C"/>
    <w:rsid w:val="00C570F8"/>
    <w:rsid w:val="00C572F2"/>
    <w:rsid w:val="00C57736"/>
    <w:rsid w:val="00C608E9"/>
    <w:rsid w:val="00C60A2B"/>
    <w:rsid w:val="00C60C5F"/>
    <w:rsid w:val="00C615DD"/>
    <w:rsid w:val="00C61B16"/>
    <w:rsid w:val="00C61B5B"/>
    <w:rsid w:val="00C6219D"/>
    <w:rsid w:val="00C62617"/>
    <w:rsid w:val="00C62735"/>
    <w:rsid w:val="00C63491"/>
    <w:rsid w:val="00C634FF"/>
    <w:rsid w:val="00C63EB8"/>
    <w:rsid w:val="00C64507"/>
    <w:rsid w:val="00C6465A"/>
    <w:rsid w:val="00C64ABB"/>
    <w:rsid w:val="00C64FF9"/>
    <w:rsid w:val="00C6696C"/>
    <w:rsid w:val="00C66AA4"/>
    <w:rsid w:val="00C678AB"/>
    <w:rsid w:val="00C678D7"/>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4F"/>
    <w:rsid w:val="00C77ECC"/>
    <w:rsid w:val="00C8003F"/>
    <w:rsid w:val="00C80513"/>
    <w:rsid w:val="00C8080D"/>
    <w:rsid w:val="00C809C9"/>
    <w:rsid w:val="00C8173E"/>
    <w:rsid w:val="00C81E13"/>
    <w:rsid w:val="00C82648"/>
    <w:rsid w:val="00C827D9"/>
    <w:rsid w:val="00C82871"/>
    <w:rsid w:val="00C82D01"/>
    <w:rsid w:val="00C82FC5"/>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EF5"/>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5E86"/>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700D"/>
    <w:rsid w:val="00CD79CC"/>
    <w:rsid w:val="00CD7BBE"/>
    <w:rsid w:val="00CD7D31"/>
    <w:rsid w:val="00CE04A3"/>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6AD"/>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27DD6"/>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DED"/>
    <w:rsid w:val="00D62649"/>
    <w:rsid w:val="00D63C0A"/>
    <w:rsid w:val="00D63D83"/>
    <w:rsid w:val="00D63DA3"/>
    <w:rsid w:val="00D64179"/>
    <w:rsid w:val="00D6460E"/>
    <w:rsid w:val="00D65017"/>
    <w:rsid w:val="00D6591F"/>
    <w:rsid w:val="00D6684E"/>
    <w:rsid w:val="00D669A0"/>
    <w:rsid w:val="00D671BE"/>
    <w:rsid w:val="00D678CD"/>
    <w:rsid w:val="00D700D1"/>
    <w:rsid w:val="00D70142"/>
    <w:rsid w:val="00D70384"/>
    <w:rsid w:val="00D70672"/>
    <w:rsid w:val="00D7144B"/>
    <w:rsid w:val="00D71768"/>
    <w:rsid w:val="00D7197E"/>
    <w:rsid w:val="00D7236F"/>
    <w:rsid w:val="00D729F4"/>
    <w:rsid w:val="00D732C2"/>
    <w:rsid w:val="00D736B3"/>
    <w:rsid w:val="00D74396"/>
    <w:rsid w:val="00D744A2"/>
    <w:rsid w:val="00D745E1"/>
    <w:rsid w:val="00D7468D"/>
    <w:rsid w:val="00D752AB"/>
    <w:rsid w:val="00D75A4D"/>
    <w:rsid w:val="00D76588"/>
    <w:rsid w:val="00D76A00"/>
    <w:rsid w:val="00D7774D"/>
    <w:rsid w:val="00D77821"/>
    <w:rsid w:val="00D7793E"/>
    <w:rsid w:val="00D77D26"/>
    <w:rsid w:val="00D8153C"/>
    <w:rsid w:val="00D818CB"/>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2F"/>
    <w:rsid w:val="00D971E4"/>
    <w:rsid w:val="00D97BEC"/>
    <w:rsid w:val="00DA11B5"/>
    <w:rsid w:val="00DA168C"/>
    <w:rsid w:val="00DA1A2A"/>
    <w:rsid w:val="00DA1C3C"/>
    <w:rsid w:val="00DA2128"/>
    <w:rsid w:val="00DA2448"/>
    <w:rsid w:val="00DA2608"/>
    <w:rsid w:val="00DA292A"/>
    <w:rsid w:val="00DA2E7E"/>
    <w:rsid w:val="00DA30F5"/>
    <w:rsid w:val="00DA3310"/>
    <w:rsid w:val="00DA3BB7"/>
    <w:rsid w:val="00DA4014"/>
    <w:rsid w:val="00DA4496"/>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EB6"/>
    <w:rsid w:val="00DB429B"/>
    <w:rsid w:val="00DB4477"/>
    <w:rsid w:val="00DB4F33"/>
    <w:rsid w:val="00DB4FCB"/>
    <w:rsid w:val="00DB58FA"/>
    <w:rsid w:val="00DB6265"/>
    <w:rsid w:val="00DB641A"/>
    <w:rsid w:val="00DB68DD"/>
    <w:rsid w:val="00DB7016"/>
    <w:rsid w:val="00DB7647"/>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07921"/>
    <w:rsid w:val="00E10C92"/>
    <w:rsid w:val="00E127DB"/>
    <w:rsid w:val="00E12805"/>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116E"/>
    <w:rsid w:val="00E9166F"/>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A2"/>
    <w:rsid w:val="00EA38C0"/>
    <w:rsid w:val="00EA3B5C"/>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9DD"/>
    <w:rsid w:val="00EF1C75"/>
    <w:rsid w:val="00EF24B2"/>
    <w:rsid w:val="00EF26A1"/>
    <w:rsid w:val="00EF284C"/>
    <w:rsid w:val="00EF4597"/>
    <w:rsid w:val="00EF4A7A"/>
    <w:rsid w:val="00EF50DB"/>
    <w:rsid w:val="00EF6122"/>
    <w:rsid w:val="00EF7236"/>
    <w:rsid w:val="00EF77D7"/>
    <w:rsid w:val="00EF7A04"/>
    <w:rsid w:val="00F007D2"/>
    <w:rsid w:val="00F008A0"/>
    <w:rsid w:val="00F0097D"/>
    <w:rsid w:val="00F01E8E"/>
    <w:rsid w:val="00F01FD0"/>
    <w:rsid w:val="00F023A5"/>
    <w:rsid w:val="00F02879"/>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017"/>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04"/>
    <w:rsid w:val="00F405AE"/>
    <w:rsid w:val="00F405F1"/>
    <w:rsid w:val="00F40BF3"/>
    <w:rsid w:val="00F426DC"/>
    <w:rsid w:val="00F42867"/>
    <w:rsid w:val="00F42900"/>
    <w:rsid w:val="00F42DD8"/>
    <w:rsid w:val="00F42FE6"/>
    <w:rsid w:val="00F437BB"/>
    <w:rsid w:val="00F43831"/>
    <w:rsid w:val="00F43D9A"/>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3F"/>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96"/>
    <w:rsid w:val="00F76BB5"/>
    <w:rsid w:val="00F773D0"/>
    <w:rsid w:val="00F8074F"/>
    <w:rsid w:val="00F80BF8"/>
    <w:rsid w:val="00F8269D"/>
    <w:rsid w:val="00F82A1E"/>
    <w:rsid w:val="00F82DCD"/>
    <w:rsid w:val="00F8311D"/>
    <w:rsid w:val="00F83132"/>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719"/>
    <w:rsid w:val="00F9671A"/>
    <w:rsid w:val="00F96F82"/>
    <w:rsid w:val="00F970E0"/>
    <w:rsid w:val="00F97348"/>
    <w:rsid w:val="00F9762A"/>
    <w:rsid w:val="00FA0636"/>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E34"/>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3589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7</cp:revision>
  <cp:lastPrinted>2024-12-17T19:33:00Z</cp:lastPrinted>
  <dcterms:created xsi:type="dcterms:W3CDTF">2025-06-26T13:56:00Z</dcterms:created>
  <dcterms:modified xsi:type="dcterms:W3CDTF">2025-06-26T14:26:00Z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