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9913" w14:textId="7C91E634" w:rsidR="003A6EC0" w:rsidRPr="00DB0760" w:rsidRDefault="003A6EC0" w:rsidP="003A6EC0">
      <w:pPr>
        <w:pStyle w:val="Sinespaciado"/>
        <w:jc w:val="both"/>
        <w:rPr>
          <w:rFonts w:ascii="Calibri" w:hAnsi="Calibri" w:cs="Calibri"/>
          <w:sz w:val="36"/>
          <w:szCs w:val="36"/>
          <w:lang w:val="es-DO"/>
        </w:rPr>
      </w:pPr>
      <w:r w:rsidRPr="00DB0760">
        <w:rPr>
          <w:rFonts w:ascii="Calibri" w:hAnsi="Calibri" w:cs="Calibri"/>
          <w:sz w:val="36"/>
          <w:szCs w:val="36"/>
          <w:lang w:val="es-DO"/>
        </w:rPr>
        <w:t xml:space="preserve">Experto recomienda poner la salud mental en </w:t>
      </w:r>
      <w:r w:rsidR="007A34BF">
        <w:rPr>
          <w:rFonts w:ascii="Calibri" w:hAnsi="Calibri" w:cs="Calibri"/>
          <w:sz w:val="36"/>
          <w:szCs w:val="36"/>
          <w:lang w:val="es-DO"/>
        </w:rPr>
        <w:t xml:space="preserve">el </w:t>
      </w:r>
      <w:r w:rsidRPr="00DB0760">
        <w:rPr>
          <w:rFonts w:ascii="Calibri" w:hAnsi="Calibri" w:cs="Calibri"/>
          <w:sz w:val="36"/>
          <w:szCs w:val="36"/>
          <w:lang w:val="es-DO"/>
        </w:rPr>
        <w:t xml:space="preserve">centro de las estrategias </w:t>
      </w:r>
      <w:r w:rsidR="007A34BF">
        <w:rPr>
          <w:rFonts w:ascii="Calibri" w:hAnsi="Calibri" w:cs="Calibri"/>
          <w:sz w:val="36"/>
          <w:szCs w:val="36"/>
          <w:lang w:val="es-DO"/>
        </w:rPr>
        <w:t xml:space="preserve">de </w:t>
      </w:r>
      <w:r w:rsidRPr="00DB0760">
        <w:rPr>
          <w:rFonts w:ascii="Calibri" w:hAnsi="Calibri" w:cs="Calibri"/>
          <w:sz w:val="36"/>
          <w:szCs w:val="36"/>
          <w:lang w:val="es-DO"/>
        </w:rPr>
        <w:t>talento</w:t>
      </w:r>
      <w:r w:rsidR="00D4702F" w:rsidRPr="00DB0760">
        <w:rPr>
          <w:rFonts w:ascii="Calibri" w:hAnsi="Calibri" w:cs="Calibri"/>
          <w:sz w:val="36"/>
          <w:szCs w:val="36"/>
          <w:lang w:val="es-DO"/>
        </w:rPr>
        <w:t xml:space="preserve"> humano</w:t>
      </w:r>
    </w:p>
    <w:p w14:paraId="0A7D4D97" w14:textId="463FF22B" w:rsidR="003A6EC0" w:rsidRPr="007A24A7" w:rsidRDefault="003A6EC0" w:rsidP="003A6EC0">
      <w:pPr>
        <w:pStyle w:val="Sinespaciado"/>
        <w:ind w:hanging="2"/>
        <w:jc w:val="both"/>
        <w:rPr>
          <w:rFonts w:ascii="Calibri" w:hAnsi="Calibri" w:cs="Calibri"/>
          <w:i/>
          <w:iCs/>
          <w:sz w:val="24"/>
          <w:szCs w:val="24"/>
          <w:lang w:val="es-DO"/>
        </w:rPr>
      </w:pPr>
      <w:r w:rsidRPr="007A24A7">
        <w:rPr>
          <w:rFonts w:ascii="Calibri" w:hAnsi="Calibri" w:cs="Calibri"/>
          <w:i/>
          <w:iCs/>
          <w:sz w:val="24"/>
          <w:szCs w:val="24"/>
          <w:lang w:val="es-DO"/>
        </w:rPr>
        <w:t xml:space="preserve">El Congreso CLADE, que concluyó este jueves, incluyó también expertos bancarios y representantes de universidades que </w:t>
      </w:r>
      <w:r w:rsidR="007A24A7" w:rsidRPr="007A24A7">
        <w:rPr>
          <w:rFonts w:ascii="Calibri" w:hAnsi="Calibri" w:cs="Calibri"/>
          <w:i/>
          <w:iCs/>
          <w:sz w:val="24"/>
          <w:szCs w:val="24"/>
          <w:lang w:val="es-DO"/>
        </w:rPr>
        <w:t>compartieron</w:t>
      </w:r>
      <w:r w:rsidRPr="007A24A7">
        <w:rPr>
          <w:rFonts w:ascii="Calibri" w:hAnsi="Calibri" w:cs="Calibri"/>
          <w:i/>
          <w:iCs/>
          <w:sz w:val="24"/>
          <w:szCs w:val="24"/>
          <w:lang w:val="es-DO"/>
        </w:rPr>
        <w:t xml:space="preserve"> </w:t>
      </w:r>
      <w:r w:rsidR="00D4702F" w:rsidRPr="007A24A7">
        <w:rPr>
          <w:rFonts w:ascii="Calibri" w:hAnsi="Calibri" w:cs="Calibri"/>
          <w:i/>
          <w:iCs/>
          <w:sz w:val="24"/>
          <w:szCs w:val="24"/>
          <w:lang w:val="es-DO"/>
        </w:rPr>
        <w:t>sus experiencias en materia de gestión y formación de recursos humanos.</w:t>
      </w:r>
    </w:p>
    <w:p w14:paraId="04164B9D" w14:textId="77777777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0CB6E70" w14:textId="03A5EF08" w:rsidR="003A6EC0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43714F">
        <w:rPr>
          <w:rFonts w:ascii="Calibri" w:hAnsi="Calibri" w:cs="Calibri"/>
          <w:b/>
          <w:bCs/>
          <w:sz w:val="24"/>
          <w:szCs w:val="24"/>
          <w:lang w:val="es-DO"/>
        </w:rPr>
        <w:t>Santo Domingo, Rep. Dom.-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D4702F">
        <w:rPr>
          <w:rFonts w:ascii="Calibri" w:hAnsi="Calibri" w:cs="Calibri"/>
          <w:sz w:val="24"/>
          <w:szCs w:val="24"/>
          <w:lang w:val="es-DO"/>
        </w:rPr>
        <w:t>El v</w:t>
      </w:r>
      <w:r w:rsidR="00D4702F" w:rsidRPr="0043714F">
        <w:rPr>
          <w:rFonts w:ascii="Calibri" w:hAnsi="Calibri" w:cs="Calibri"/>
          <w:sz w:val="24"/>
          <w:szCs w:val="24"/>
          <w:lang w:val="es-DO"/>
        </w:rPr>
        <w:t xml:space="preserve">icepresidente de Great Place </w:t>
      </w:r>
      <w:proofErr w:type="spellStart"/>
      <w:r w:rsidR="00D4702F" w:rsidRPr="0043714F">
        <w:rPr>
          <w:rFonts w:ascii="Calibri" w:hAnsi="Calibri" w:cs="Calibri"/>
          <w:sz w:val="24"/>
          <w:szCs w:val="24"/>
          <w:lang w:val="es-DO"/>
        </w:rPr>
        <w:t>to</w:t>
      </w:r>
      <w:proofErr w:type="spellEnd"/>
      <w:r w:rsidR="00D4702F" w:rsidRPr="0043714F">
        <w:rPr>
          <w:rFonts w:ascii="Calibri" w:hAnsi="Calibri" w:cs="Calibri"/>
          <w:sz w:val="24"/>
          <w:szCs w:val="24"/>
          <w:lang w:val="es-DO"/>
        </w:rPr>
        <w:t xml:space="preserve"> </w:t>
      </w:r>
      <w:proofErr w:type="spellStart"/>
      <w:r w:rsidR="00D4702F" w:rsidRPr="0043714F">
        <w:rPr>
          <w:rFonts w:ascii="Calibri" w:hAnsi="Calibri" w:cs="Calibri"/>
          <w:sz w:val="24"/>
          <w:szCs w:val="24"/>
          <w:lang w:val="es-DO"/>
        </w:rPr>
        <w:t>Work</w:t>
      </w:r>
      <w:proofErr w:type="spellEnd"/>
      <w:r w:rsidR="00D4702F" w:rsidRPr="0043714F">
        <w:rPr>
          <w:rFonts w:ascii="Calibri" w:hAnsi="Calibri" w:cs="Calibri"/>
          <w:sz w:val="24"/>
          <w:szCs w:val="24"/>
          <w:lang w:val="es-DO"/>
        </w:rPr>
        <w:t xml:space="preserve"> </w:t>
      </w:r>
      <w:proofErr w:type="spellStart"/>
      <w:r w:rsidR="00D4702F" w:rsidRPr="0043714F">
        <w:rPr>
          <w:rFonts w:ascii="Calibri" w:hAnsi="Calibri" w:cs="Calibri"/>
          <w:sz w:val="24"/>
          <w:szCs w:val="24"/>
          <w:lang w:val="es-DO"/>
        </w:rPr>
        <w:t>Institute</w:t>
      </w:r>
      <w:proofErr w:type="spellEnd"/>
      <w:r w:rsidR="00D4702F">
        <w:rPr>
          <w:rFonts w:ascii="Calibri" w:hAnsi="Calibri" w:cs="Calibri"/>
          <w:sz w:val="24"/>
          <w:szCs w:val="24"/>
          <w:lang w:val="es-DO"/>
        </w:rPr>
        <w:t>,</w:t>
      </w:r>
      <w:r w:rsidR="00D4702F" w:rsidRPr="003A6EC0">
        <w:rPr>
          <w:rFonts w:ascii="Calibri" w:hAnsi="Calibri" w:cs="Calibri"/>
          <w:b/>
          <w:bCs/>
          <w:sz w:val="24"/>
          <w:szCs w:val="24"/>
          <w:lang w:val="es-DO"/>
        </w:rPr>
        <w:t xml:space="preserve"> </w:t>
      </w:r>
      <w:r w:rsidRPr="003A6EC0">
        <w:rPr>
          <w:rFonts w:ascii="Calibri" w:hAnsi="Calibri" w:cs="Calibri"/>
          <w:b/>
          <w:bCs/>
          <w:sz w:val="24"/>
          <w:szCs w:val="24"/>
          <w:lang w:val="es-DO"/>
        </w:rPr>
        <w:t xml:space="preserve">Antonio </w:t>
      </w:r>
      <w:proofErr w:type="spellStart"/>
      <w:r w:rsidRPr="003A6EC0">
        <w:rPr>
          <w:rFonts w:ascii="Calibri" w:hAnsi="Calibri" w:cs="Calibri"/>
          <w:b/>
          <w:bCs/>
          <w:sz w:val="24"/>
          <w:szCs w:val="24"/>
          <w:lang w:val="es-DO"/>
        </w:rPr>
        <w:t>Ono</w:t>
      </w:r>
      <w:proofErr w:type="spellEnd"/>
      <w:r w:rsidRPr="0043714F">
        <w:rPr>
          <w:rFonts w:ascii="Calibri" w:hAnsi="Calibri" w:cs="Calibri"/>
          <w:sz w:val="24"/>
          <w:szCs w:val="24"/>
          <w:lang w:val="es-DO"/>
        </w:rPr>
        <w:t>,</w:t>
      </w:r>
      <w:r w:rsidR="00D4702F">
        <w:rPr>
          <w:rFonts w:ascii="Calibri" w:hAnsi="Calibri" w:cs="Calibri"/>
          <w:sz w:val="24"/>
          <w:szCs w:val="24"/>
          <w:lang w:val="es-DO"/>
        </w:rPr>
        <w:t xml:space="preserve"> </w:t>
      </w:r>
      <w:r>
        <w:rPr>
          <w:rFonts w:ascii="Calibri" w:hAnsi="Calibri" w:cs="Calibri"/>
          <w:sz w:val="24"/>
          <w:szCs w:val="24"/>
          <w:lang w:val="es-DO"/>
        </w:rPr>
        <w:t>realizó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 un llamado a poner la salud mental en el centro de las estrategias de talento y advirtió que este será el gran reto de las organizaciones en los próximos años, junto con la preparación frente a disrupciones como la inteligencia artificial.</w:t>
      </w:r>
    </w:p>
    <w:p w14:paraId="2F902E9C" w14:textId="77777777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F0FB2F2" w14:textId="06121E6C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D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urante su </w:t>
      </w:r>
      <w:r>
        <w:rPr>
          <w:rFonts w:ascii="Calibri" w:hAnsi="Calibri" w:cs="Calibri"/>
          <w:sz w:val="24"/>
          <w:szCs w:val="24"/>
          <w:lang w:val="es-DO"/>
        </w:rPr>
        <w:t>ponencia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 en el Congreso Latinoamericano de Desarrollo del Talento Humano (CLADE)</w:t>
      </w:r>
      <w:r>
        <w:rPr>
          <w:rFonts w:ascii="Calibri" w:hAnsi="Calibri" w:cs="Calibri"/>
          <w:sz w:val="24"/>
          <w:szCs w:val="24"/>
          <w:lang w:val="es-DO"/>
        </w:rPr>
        <w:t xml:space="preserve">, organizado 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por </w:t>
      </w:r>
      <w:r w:rsidR="006A55AB">
        <w:rPr>
          <w:rFonts w:ascii="Calibri" w:hAnsi="Calibri" w:cs="Calibri"/>
          <w:sz w:val="24"/>
          <w:szCs w:val="24"/>
          <w:lang w:val="es-DO"/>
        </w:rPr>
        <w:t xml:space="preserve">la </w:t>
      </w:r>
      <w:r w:rsidRPr="0043714F">
        <w:rPr>
          <w:rFonts w:ascii="Calibri" w:hAnsi="Calibri" w:cs="Calibri"/>
          <w:sz w:val="24"/>
          <w:szCs w:val="24"/>
          <w:lang w:val="es-DO"/>
        </w:rPr>
        <w:t>Asociación de Bancos Múltiples de la República Dominicana (ABA) y la Federación Latinoamericana de Bancos (FELABAN),</w:t>
      </w:r>
      <w:r>
        <w:rPr>
          <w:rFonts w:ascii="Calibri" w:hAnsi="Calibri" w:cs="Calibri"/>
          <w:sz w:val="24"/>
          <w:szCs w:val="24"/>
          <w:lang w:val="es-DO"/>
        </w:rPr>
        <w:t xml:space="preserve"> alertó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 que la confianza de los colaboradores en </w:t>
      </w:r>
      <w:r w:rsidR="006A55AB">
        <w:rPr>
          <w:rFonts w:ascii="Calibri" w:hAnsi="Calibri" w:cs="Calibri"/>
          <w:sz w:val="24"/>
          <w:szCs w:val="24"/>
          <w:lang w:val="es-DO"/>
        </w:rPr>
        <w:t>las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 organizaciones </w:t>
      </w:r>
      <w:r w:rsidR="00D4702F">
        <w:rPr>
          <w:rFonts w:ascii="Calibri" w:hAnsi="Calibri" w:cs="Calibri"/>
          <w:sz w:val="24"/>
          <w:szCs w:val="24"/>
          <w:lang w:val="es-DO"/>
        </w:rPr>
        <w:t>está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 en descenso a nivel global</w:t>
      </w:r>
      <w:r w:rsidR="00D4702F">
        <w:rPr>
          <w:rFonts w:ascii="Calibri" w:hAnsi="Calibri" w:cs="Calibri"/>
          <w:sz w:val="24"/>
          <w:szCs w:val="24"/>
          <w:lang w:val="es-DO"/>
        </w:rPr>
        <w:t>.</w:t>
      </w:r>
    </w:p>
    <w:p w14:paraId="0850C090" w14:textId="77777777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1CF81534" w14:textId="3F42059D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43714F">
        <w:rPr>
          <w:rFonts w:ascii="Calibri" w:hAnsi="Calibri" w:cs="Calibri"/>
          <w:sz w:val="24"/>
          <w:szCs w:val="24"/>
          <w:lang w:val="es-DO"/>
        </w:rPr>
        <w:t>Para revertir esta tendencia mundial, recomendó practicar un liderazgo humano y creíble, implementar prácticas institucionales que respalden el bienestar y la equidad, así como propiciar la participación de los colaboradores.</w:t>
      </w:r>
      <w:r w:rsidR="004A40B2">
        <w:rPr>
          <w:rFonts w:ascii="Calibri" w:hAnsi="Calibri" w:cs="Calibri"/>
          <w:sz w:val="24"/>
          <w:szCs w:val="24"/>
          <w:lang w:val="es-DO"/>
        </w:rPr>
        <w:t xml:space="preserve">   Expuso que</w:t>
      </w:r>
      <w:r w:rsidR="004A40B2" w:rsidRPr="004A40B2">
        <w:rPr>
          <w:rFonts w:ascii="Calibri" w:hAnsi="Calibri" w:cs="Calibri"/>
          <w:sz w:val="24"/>
          <w:szCs w:val="24"/>
          <w:lang w:val="es-DO"/>
        </w:rPr>
        <w:t xml:space="preserve"> el futuro del trabajo puede y debe ser más humano</w:t>
      </w:r>
      <w:r w:rsidR="004A40B2">
        <w:rPr>
          <w:rFonts w:ascii="Calibri" w:hAnsi="Calibri" w:cs="Calibri"/>
          <w:sz w:val="24"/>
          <w:szCs w:val="24"/>
          <w:lang w:val="es-DO"/>
        </w:rPr>
        <w:t xml:space="preserve"> e indicó que l</w:t>
      </w:r>
      <w:r w:rsidR="004A40B2" w:rsidRPr="004A40B2">
        <w:rPr>
          <w:rFonts w:ascii="Calibri" w:hAnsi="Calibri" w:cs="Calibri"/>
          <w:sz w:val="24"/>
          <w:szCs w:val="24"/>
          <w:lang w:val="es-DO"/>
        </w:rPr>
        <w:t>a clave está en construir confianza desde adentro, entre líderes y colaboradores, para proyectarla hacia clientes y sociedad.</w:t>
      </w:r>
    </w:p>
    <w:p w14:paraId="1B46E56D" w14:textId="77777777" w:rsidR="003A6EC0" w:rsidRDefault="003A6EC0" w:rsidP="006A55AB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9804B45" w14:textId="7181CC56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El sector académico nacional</w:t>
      </w:r>
      <w:r w:rsidR="006A55AB">
        <w:rPr>
          <w:rFonts w:ascii="Calibri" w:hAnsi="Calibri" w:cs="Calibri"/>
          <w:sz w:val="24"/>
          <w:szCs w:val="24"/>
          <w:lang w:val="es-DO"/>
        </w:rPr>
        <w:t xml:space="preserve"> también</w:t>
      </w:r>
      <w:r>
        <w:rPr>
          <w:rFonts w:ascii="Calibri" w:hAnsi="Calibri" w:cs="Calibri"/>
          <w:sz w:val="24"/>
          <w:szCs w:val="24"/>
          <w:lang w:val="es-DO"/>
        </w:rPr>
        <w:t xml:space="preserve"> formó parte de estos debates, con el análisis de los 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requerimientos de formación </w:t>
      </w:r>
      <w:r w:rsidR="00D4702F">
        <w:rPr>
          <w:rFonts w:ascii="Calibri" w:hAnsi="Calibri" w:cs="Calibri"/>
          <w:sz w:val="24"/>
          <w:szCs w:val="24"/>
          <w:lang w:val="es-DO"/>
        </w:rPr>
        <w:t>del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 mercado laboral. Con la moderación de la consultora Michelle Campillo, expusieron Leandro Feliz, de UNIBE; Alejandro Liz, </w:t>
      </w:r>
      <w:r w:rsidR="00D4702F">
        <w:rPr>
          <w:rFonts w:ascii="Calibri" w:hAnsi="Calibri" w:cs="Calibri"/>
          <w:sz w:val="24"/>
          <w:szCs w:val="24"/>
          <w:lang w:val="es-DO"/>
        </w:rPr>
        <w:t xml:space="preserve">de la 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PUCMM; Elsa </w:t>
      </w:r>
      <w:proofErr w:type="spellStart"/>
      <w:r w:rsidRPr="0043714F">
        <w:rPr>
          <w:rFonts w:ascii="Calibri" w:hAnsi="Calibri" w:cs="Calibri"/>
          <w:sz w:val="24"/>
          <w:szCs w:val="24"/>
          <w:lang w:val="es-DO"/>
        </w:rPr>
        <w:t>Maria</w:t>
      </w:r>
      <w:proofErr w:type="spellEnd"/>
      <w:r w:rsidRPr="0043714F">
        <w:rPr>
          <w:rFonts w:ascii="Calibri" w:hAnsi="Calibri" w:cs="Calibri"/>
          <w:sz w:val="24"/>
          <w:szCs w:val="24"/>
          <w:lang w:val="es-DO"/>
        </w:rPr>
        <w:t xml:space="preserve"> Moquete, </w:t>
      </w:r>
      <w:r w:rsidR="00D4702F">
        <w:rPr>
          <w:rFonts w:ascii="Calibri" w:hAnsi="Calibri" w:cs="Calibri"/>
          <w:sz w:val="24"/>
          <w:szCs w:val="24"/>
          <w:lang w:val="es-DO"/>
        </w:rPr>
        <w:t xml:space="preserve">de </w:t>
      </w:r>
      <w:r w:rsidRPr="0043714F">
        <w:rPr>
          <w:rFonts w:ascii="Calibri" w:hAnsi="Calibri" w:cs="Calibri"/>
          <w:sz w:val="24"/>
          <w:szCs w:val="24"/>
          <w:lang w:val="es-DO"/>
        </w:rPr>
        <w:t>UNAPEC y Maribel Lorenzo, de la UASD.</w:t>
      </w:r>
    </w:p>
    <w:p w14:paraId="026096A1" w14:textId="77777777" w:rsidR="003A6EC0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E78468E" w14:textId="156C6A74" w:rsidR="003A6EC0" w:rsidRPr="003A6EC0" w:rsidRDefault="003A6EC0" w:rsidP="003A6EC0">
      <w:pPr>
        <w:pStyle w:val="Sinespaciado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3A6EC0">
        <w:rPr>
          <w:rFonts w:ascii="Calibri" w:hAnsi="Calibri" w:cs="Calibri"/>
          <w:b/>
          <w:bCs/>
          <w:sz w:val="24"/>
          <w:szCs w:val="24"/>
          <w:lang w:val="es-DO"/>
        </w:rPr>
        <w:t>Expertos bancarios abordan principales transformaciones en la gestión de sus recursos humanos</w:t>
      </w:r>
    </w:p>
    <w:p w14:paraId="0666D7AD" w14:textId="77777777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65F6A86" w14:textId="3626A46D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43714F">
        <w:rPr>
          <w:rFonts w:ascii="Calibri" w:hAnsi="Calibri" w:cs="Calibri"/>
          <w:sz w:val="24"/>
          <w:szCs w:val="24"/>
          <w:lang w:val="es-DO"/>
        </w:rPr>
        <w:t>La gestión de los recursos humanos se está transformando vertiginosamente y, c</w:t>
      </w:r>
      <w:r>
        <w:rPr>
          <w:rFonts w:ascii="Calibri" w:hAnsi="Calibri" w:cs="Calibri"/>
          <w:sz w:val="24"/>
          <w:szCs w:val="24"/>
          <w:lang w:val="es-DO"/>
        </w:rPr>
        <w:t>o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mo parte de este proceso, la banca múltiple ha adoptado diferentes estrategias para la captación, fidelización, capacitación y compensación sus colaboradores, plantearon altos ejecutivos bancarios durante </w:t>
      </w:r>
      <w:r>
        <w:rPr>
          <w:rFonts w:ascii="Calibri" w:hAnsi="Calibri" w:cs="Calibri"/>
          <w:sz w:val="24"/>
          <w:szCs w:val="24"/>
          <w:lang w:val="es-DO"/>
        </w:rPr>
        <w:t xml:space="preserve">un panel en </w:t>
      </w:r>
      <w:r w:rsidRPr="0043714F">
        <w:rPr>
          <w:rFonts w:ascii="Calibri" w:hAnsi="Calibri" w:cs="Calibri"/>
          <w:sz w:val="24"/>
          <w:szCs w:val="24"/>
          <w:lang w:val="es-DO"/>
        </w:rPr>
        <w:t>el Congreso de Desarrollo de Talento Humano (CLADE).</w:t>
      </w:r>
    </w:p>
    <w:p w14:paraId="75868220" w14:textId="77777777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43AF199" w14:textId="0B524025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Los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 expertos compartieron sus experiencias de transformación cultural y gestión de equipos, incluyendo el uso de la inteligencia artificial para formación y analítica de data, beneficios laborales diferenciados y la implementación de jornadas h</w:t>
      </w:r>
      <w:r w:rsidR="00E82CED">
        <w:rPr>
          <w:rFonts w:ascii="Calibri" w:hAnsi="Calibri" w:cs="Calibri"/>
          <w:sz w:val="24"/>
          <w:szCs w:val="24"/>
          <w:lang w:val="es-DO"/>
        </w:rPr>
        <w:t>í</w:t>
      </w:r>
      <w:r w:rsidRPr="0043714F">
        <w:rPr>
          <w:rFonts w:ascii="Calibri" w:hAnsi="Calibri" w:cs="Calibri"/>
          <w:sz w:val="24"/>
          <w:szCs w:val="24"/>
          <w:lang w:val="es-DO"/>
        </w:rPr>
        <w:t>bridas o remotas.</w:t>
      </w:r>
    </w:p>
    <w:p w14:paraId="24534AAF" w14:textId="77777777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1E05875A" w14:textId="1775D262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Participaron</w:t>
      </w:r>
      <w:r w:rsidRPr="0043714F">
        <w:rPr>
          <w:rFonts w:ascii="Calibri" w:hAnsi="Calibri" w:cs="Calibri"/>
          <w:b/>
          <w:bCs/>
          <w:sz w:val="24"/>
          <w:szCs w:val="24"/>
          <w:lang w:val="es-DO"/>
        </w:rPr>
        <w:t xml:space="preserve"> Soraya Sánchez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, vicepresidenta de Calidad de Servicio y Experiencia de Cliente del Banco Popular; </w:t>
      </w:r>
      <w:r w:rsidRPr="0043714F">
        <w:rPr>
          <w:rFonts w:ascii="Calibri" w:hAnsi="Calibri" w:cs="Calibri"/>
          <w:b/>
          <w:bCs/>
          <w:sz w:val="24"/>
          <w:szCs w:val="24"/>
          <w:lang w:val="es-DO"/>
        </w:rPr>
        <w:t>Martha Peralta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, vicepresidenta de Talento y Cultura del Banco BHD; </w:t>
      </w:r>
      <w:r w:rsidRPr="0043714F">
        <w:rPr>
          <w:rFonts w:ascii="Calibri" w:hAnsi="Calibri" w:cs="Calibri"/>
          <w:b/>
          <w:bCs/>
          <w:sz w:val="24"/>
          <w:szCs w:val="24"/>
          <w:lang w:val="es-DO"/>
        </w:rPr>
        <w:t>María del Pilar Peralta Brito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, vicepresidenta de Experiencia del Colaborador del Banco Santa Cruz y </w:t>
      </w:r>
      <w:r w:rsidRPr="0043714F">
        <w:rPr>
          <w:rFonts w:ascii="Calibri" w:hAnsi="Calibri" w:cs="Calibri"/>
          <w:b/>
          <w:bCs/>
          <w:sz w:val="24"/>
          <w:szCs w:val="24"/>
          <w:lang w:val="es-DO"/>
        </w:rPr>
        <w:t>María Isabel Grullón</w:t>
      </w:r>
      <w:r w:rsidRPr="0043714F">
        <w:rPr>
          <w:rFonts w:ascii="Calibri" w:hAnsi="Calibri" w:cs="Calibri"/>
          <w:sz w:val="24"/>
          <w:szCs w:val="24"/>
          <w:lang w:val="es-DO"/>
        </w:rPr>
        <w:t>, vicepresidenta de Recursos Humanos de Scotiabank Caribe</w:t>
      </w:r>
      <w:r>
        <w:rPr>
          <w:rFonts w:ascii="Calibri" w:hAnsi="Calibri" w:cs="Calibri"/>
          <w:sz w:val="24"/>
          <w:szCs w:val="24"/>
          <w:lang w:val="es-DO"/>
        </w:rPr>
        <w:t xml:space="preserve"> y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 </w:t>
      </w:r>
      <w:r w:rsidRPr="0043714F">
        <w:rPr>
          <w:rFonts w:ascii="Calibri" w:hAnsi="Calibri" w:cs="Calibri"/>
          <w:b/>
          <w:bCs/>
          <w:sz w:val="24"/>
          <w:szCs w:val="24"/>
          <w:lang w:val="es-DO"/>
        </w:rPr>
        <w:t>Mariano Castro</w:t>
      </w:r>
      <w:r w:rsidRPr="0043714F">
        <w:rPr>
          <w:rFonts w:ascii="Calibri" w:hAnsi="Calibri" w:cs="Calibri"/>
          <w:sz w:val="24"/>
          <w:szCs w:val="24"/>
          <w:lang w:val="es-DO"/>
        </w:rPr>
        <w:t xml:space="preserve">, presidente del CLADE y vicepresidente de Desarrollo Humano del Banco Latinoamericano de Comercio Exterior, con la moderación de </w:t>
      </w:r>
      <w:proofErr w:type="spellStart"/>
      <w:r w:rsidRPr="0043714F">
        <w:rPr>
          <w:rFonts w:ascii="Calibri" w:hAnsi="Calibri" w:cs="Calibri"/>
          <w:b/>
          <w:bCs/>
          <w:sz w:val="24"/>
          <w:szCs w:val="24"/>
          <w:lang w:val="es-DO"/>
        </w:rPr>
        <w:t>Sovieski</w:t>
      </w:r>
      <w:proofErr w:type="spellEnd"/>
      <w:r w:rsidRPr="0043714F">
        <w:rPr>
          <w:rFonts w:ascii="Calibri" w:hAnsi="Calibri" w:cs="Calibri"/>
          <w:b/>
          <w:bCs/>
          <w:sz w:val="24"/>
          <w:szCs w:val="24"/>
          <w:lang w:val="es-DO"/>
        </w:rPr>
        <w:t xml:space="preserve"> </w:t>
      </w:r>
      <w:proofErr w:type="spellStart"/>
      <w:r w:rsidRPr="0043714F">
        <w:rPr>
          <w:rFonts w:ascii="Calibri" w:hAnsi="Calibri" w:cs="Calibri"/>
          <w:b/>
          <w:bCs/>
          <w:sz w:val="24"/>
          <w:szCs w:val="24"/>
          <w:lang w:val="es-DO"/>
        </w:rPr>
        <w:t>Naut</w:t>
      </w:r>
      <w:proofErr w:type="spellEnd"/>
      <w:r w:rsidRPr="0043714F">
        <w:rPr>
          <w:rFonts w:ascii="Calibri" w:hAnsi="Calibri" w:cs="Calibri"/>
          <w:sz w:val="24"/>
          <w:szCs w:val="24"/>
          <w:lang w:val="es-DO"/>
        </w:rPr>
        <w:t>, Gerente de Economía Digital y Pymes de la ABA.</w:t>
      </w:r>
    </w:p>
    <w:p w14:paraId="552650E6" w14:textId="77777777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39FA7327" w14:textId="7FF56EFF" w:rsidR="003A6EC0" w:rsidRPr="0043714F" w:rsidRDefault="00942FCE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Comentaron que la</w:t>
      </w:r>
      <w:r w:rsidR="006A55AB" w:rsidRPr="0043714F">
        <w:rPr>
          <w:rFonts w:ascii="Calibri" w:hAnsi="Calibri" w:cs="Calibri"/>
          <w:sz w:val="24"/>
          <w:szCs w:val="24"/>
          <w:lang w:val="es-DO"/>
        </w:rPr>
        <w:t xml:space="preserve"> cultura organizacional no es estática, debe promover una banca innovadora y más humana</w:t>
      </w:r>
      <w:r w:rsidR="003A6EC0" w:rsidRPr="0043714F">
        <w:rPr>
          <w:rFonts w:ascii="Calibri" w:hAnsi="Calibri" w:cs="Calibri"/>
          <w:sz w:val="24"/>
          <w:szCs w:val="24"/>
          <w:lang w:val="es-DO"/>
        </w:rPr>
        <w:t>.</w:t>
      </w:r>
      <w:r>
        <w:rPr>
          <w:rFonts w:ascii="Calibri" w:hAnsi="Calibri" w:cs="Calibri"/>
          <w:sz w:val="24"/>
          <w:szCs w:val="24"/>
          <w:lang w:val="es-DO"/>
        </w:rPr>
        <w:t xml:space="preserve"> Resalt</w:t>
      </w:r>
      <w:r w:rsidR="004B6ED0">
        <w:rPr>
          <w:rFonts w:ascii="Calibri" w:hAnsi="Calibri" w:cs="Calibri"/>
          <w:sz w:val="24"/>
          <w:szCs w:val="24"/>
          <w:lang w:val="es-DO"/>
        </w:rPr>
        <w:t>a</w:t>
      </w:r>
      <w:r w:rsidR="00CB41C1">
        <w:rPr>
          <w:rFonts w:ascii="Calibri" w:hAnsi="Calibri" w:cs="Calibri"/>
          <w:sz w:val="24"/>
          <w:szCs w:val="24"/>
          <w:lang w:val="es-DO"/>
        </w:rPr>
        <w:t>ron</w:t>
      </w:r>
      <w:r>
        <w:rPr>
          <w:rFonts w:ascii="Calibri" w:hAnsi="Calibri" w:cs="Calibri"/>
          <w:sz w:val="24"/>
          <w:szCs w:val="24"/>
          <w:lang w:val="es-DO"/>
        </w:rPr>
        <w:t xml:space="preserve"> que</w:t>
      </w:r>
      <w:r w:rsidR="003A6EC0" w:rsidRPr="0043714F">
        <w:rPr>
          <w:rFonts w:ascii="Calibri" w:hAnsi="Calibri" w:cs="Calibri"/>
          <w:sz w:val="24"/>
          <w:szCs w:val="24"/>
          <w:lang w:val="es-DO"/>
        </w:rPr>
        <w:t xml:space="preserve"> los resultados favorables de promover espacios de intercambio de ideas entre colaboradores jóvenes y mayores.</w:t>
      </w:r>
    </w:p>
    <w:p w14:paraId="240D4AA1" w14:textId="77777777" w:rsidR="003A6EC0" w:rsidRPr="0043714F" w:rsidRDefault="003A6EC0" w:rsidP="00942FCE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CF4D7AF" w14:textId="47381502" w:rsidR="003A6EC0" w:rsidRPr="0043714F" w:rsidRDefault="00411742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Resaltaron</w:t>
      </w:r>
      <w:r w:rsidR="00942FCE">
        <w:rPr>
          <w:rFonts w:ascii="Calibri" w:hAnsi="Calibri" w:cs="Calibri"/>
          <w:sz w:val="24"/>
          <w:szCs w:val="24"/>
          <w:lang w:val="es-DO"/>
        </w:rPr>
        <w:t xml:space="preserve"> que el</w:t>
      </w:r>
      <w:r w:rsidR="003A6EC0" w:rsidRPr="0043714F">
        <w:rPr>
          <w:rFonts w:ascii="Calibri" w:hAnsi="Calibri" w:cs="Calibri"/>
          <w:sz w:val="24"/>
          <w:szCs w:val="24"/>
          <w:lang w:val="es-DO"/>
        </w:rPr>
        <w:t xml:space="preserve"> trabajo cultural es mucho más que comunicación o capacitaciones puntuales, implica lograr el compromiso con los valores de la institución, entre los cuales resalt</w:t>
      </w:r>
      <w:r w:rsidR="00D873C5">
        <w:rPr>
          <w:rFonts w:ascii="Calibri" w:hAnsi="Calibri" w:cs="Calibri"/>
          <w:sz w:val="24"/>
          <w:szCs w:val="24"/>
          <w:lang w:val="es-DO"/>
        </w:rPr>
        <w:t>an</w:t>
      </w:r>
      <w:r w:rsidR="003A6EC0" w:rsidRPr="0043714F">
        <w:rPr>
          <w:rFonts w:ascii="Calibri" w:hAnsi="Calibri" w:cs="Calibri"/>
          <w:sz w:val="24"/>
          <w:szCs w:val="24"/>
          <w:lang w:val="es-DO"/>
        </w:rPr>
        <w:t xml:space="preserve"> la integridad, trabajo en equipo, colaboración e innovación.</w:t>
      </w:r>
    </w:p>
    <w:p w14:paraId="48031C35" w14:textId="77777777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5A2D6A92" w14:textId="7BA397AB" w:rsidR="003A6EC0" w:rsidRDefault="00942FCE" w:rsidP="00942FC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L</w:t>
      </w:r>
      <w:r w:rsidRPr="0043714F">
        <w:rPr>
          <w:rFonts w:ascii="Calibri" w:hAnsi="Calibri" w:cs="Calibri"/>
          <w:sz w:val="24"/>
          <w:szCs w:val="24"/>
          <w:lang w:val="es-DO"/>
        </w:rPr>
        <w:t>os panelistas compartieron sus experiencias institucionales en la implementación de las modalidades laborales remota e híbrida, acorde a su mística de trabajo</w:t>
      </w:r>
      <w:r>
        <w:rPr>
          <w:rFonts w:ascii="Calibri" w:hAnsi="Calibri" w:cs="Calibri"/>
          <w:sz w:val="24"/>
          <w:szCs w:val="24"/>
          <w:lang w:val="es-DO"/>
        </w:rPr>
        <w:t>, pusieron de relieve la</w:t>
      </w:r>
      <w:r w:rsidR="003A6EC0" w:rsidRPr="0043714F">
        <w:rPr>
          <w:rFonts w:ascii="Calibri" w:hAnsi="Calibri" w:cs="Calibri"/>
          <w:sz w:val="24"/>
          <w:szCs w:val="24"/>
          <w:lang w:val="es-DO"/>
        </w:rPr>
        <w:t xml:space="preserve"> analítica de datos e inteligencia artificial aplicada a Recursos Humanos</w:t>
      </w:r>
      <w:r>
        <w:rPr>
          <w:rFonts w:ascii="Calibri" w:hAnsi="Calibri" w:cs="Calibri"/>
          <w:sz w:val="24"/>
          <w:szCs w:val="24"/>
          <w:lang w:val="es-DO"/>
        </w:rPr>
        <w:t>,</w:t>
      </w:r>
      <w:r w:rsidR="003A6EC0" w:rsidRPr="0043714F">
        <w:rPr>
          <w:rFonts w:ascii="Calibri" w:hAnsi="Calibri" w:cs="Calibri"/>
          <w:sz w:val="24"/>
          <w:szCs w:val="24"/>
          <w:lang w:val="es-DO"/>
        </w:rPr>
        <w:t xml:space="preserve"> aprovech</w:t>
      </w:r>
      <w:r>
        <w:rPr>
          <w:rFonts w:ascii="Calibri" w:hAnsi="Calibri" w:cs="Calibri"/>
          <w:sz w:val="24"/>
          <w:szCs w:val="24"/>
          <w:lang w:val="es-DO"/>
        </w:rPr>
        <w:t>ándola</w:t>
      </w:r>
      <w:r w:rsidR="003A6EC0" w:rsidRPr="0043714F">
        <w:rPr>
          <w:rFonts w:ascii="Calibri" w:hAnsi="Calibri" w:cs="Calibri"/>
          <w:sz w:val="24"/>
          <w:szCs w:val="24"/>
          <w:lang w:val="es-DO"/>
        </w:rPr>
        <w:t xml:space="preserve"> para liberar tiempo y enfo</w:t>
      </w:r>
      <w:r>
        <w:rPr>
          <w:rFonts w:ascii="Calibri" w:hAnsi="Calibri" w:cs="Calibri"/>
          <w:sz w:val="24"/>
          <w:szCs w:val="24"/>
          <w:lang w:val="es-DO"/>
        </w:rPr>
        <w:t xml:space="preserve">carse </w:t>
      </w:r>
      <w:r w:rsidR="003A6EC0" w:rsidRPr="0043714F">
        <w:rPr>
          <w:rFonts w:ascii="Calibri" w:hAnsi="Calibri" w:cs="Calibri"/>
          <w:sz w:val="24"/>
          <w:szCs w:val="24"/>
          <w:lang w:val="es-DO"/>
        </w:rPr>
        <w:t>en tareas de mayor valor</w:t>
      </w:r>
      <w:r>
        <w:rPr>
          <w:rFonts w:ascii="Calibri" w:hAnsi="Calibri" w:cs="Calibri"/>
          <w:sz w:val="24"/>
          <w:szCs w:val="24"/>
          <w:lang w:val="es-DO"/>
        </w:rPr>
        <w:t>.</w:t>
      </w:r>
    </w:p>
    <w:p w14:paraId="72B97EC7" w14:textId="77777777" w:rsidR="006A55AB" w:rsidRDefault="006A55AB" w:rsidP="00942FCE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5AE3448F" w14:textId="6FDF3E44" w:rsidR="006A55AB" w:rsidRPr="0043714F" w:rsidRDefault="006A55AB" w:rsidP="006052EB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43714F">
        <w:rPr>
          <w:rFonts w:ascii="Calibri" w:hAnsi="Calibri" w:cs="Calibri"/>
          <w:sz w:val="24"/>
          <w:szCs w:val="24"/>
          <w:lang w:val="es-DO"/>
        </w:rPr>
        <w:t xml:space="preserve">El Congreso CLADE, que concluyó este jueves con las palabras de clausura de Rosanna Ruiz y Giorgio </w:t>
      </w:r>
      <w:proofErr w:type="spellStart"/>
      <w:r w:rsidRPr="0043714F">
        <w:rPr>
          <w:rFonts w:ascii="Calibri" w:hAnsi="Calibri" w:cs="Calibri"/>
          <w:sz w:val="24"/>
          <w:szCs w:val="24"/>
          <w:lang w:val="es-DO"/>
        </w:rPr>
        <w:t>Trettenero</w:t>
      </w:r>
      <w:proofErr w:type="spellEnd"/>
      <w:r w:rsidRPr="0043714F">
        <w:rPr>
          <w:rFonts w:ascii="Calibri" w:hAnsi="Calibri" w:cs="Calibri"/>
          <w:sz w:val="24"/>
          <w:szCs w:val="24"/>
          <w:lang w:val="es-DO"/>
        </w:rPr>
        <w:t>, congregó a unos 30 expositores y panelistas, y 150 profesionales de la gestión humana, administración y otras áreas vinculadas a la gestión humana.</w:t>
      </w:r>
    </w:p>
    <w:p w14:paraId="41AFC093" w14:textId="77777777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E7BAEE2" w14:textId="77777777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43714F">
        <w:rPr>
          <w:rFonts w:ascii="Calibri" w:hAnsi="Calibri" w:cs="Calibri"/>
          <w:b/>
          <w:bCs/>
          <w:sz w:val="24"/>
          <w:szCs w:val="24"/>
          <w:lang w:val="es-DO"/>
        </w:rPr>
        <w:t>Dirección de Comunicación y Marketing</w:t>
      </w:r>
    </w:p>
    <w:p w14:paraId="39F0C1A9" w14:textId="77777777" w:rsidR="003A6EC0" w:rsidRPr="0043714F" w:rsidRDefault="003A6EC0" w:rsidP="003A6EC0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43714F">
        <w:rPr>
          <w:rFonts w:ascii="Calibri" w:hAnsi="Calibri" w:cs="Calibri"/>
          <w:sz w:val="24"/>
          <w:szCs w:val="24"/>
          <w:lang w:val="es-DO"/>
        </w:rPr>
        <w:t>04 de septiembre de 2025</w:t>
      </w:r>
    </w:p>
    <w:p w14:paraId="644234A7" w14:textId="77777777" w:rsidR="003A6EC0" w:rsidRPr="0043714F" w:rsidRDefault="003A6EC0" w:rsidP="003A6EC0">
      <w:pPr>
        <w:ind w:left="0" w:hanging="2"/>
        <w:jc w:val="both"/>
        <w:rPr>
          <w:rFonts w:ascii="Calibri" w:hAnsi="Calibri" w:cs="Calibri"/>
          <w:lang w:val="es-AR"/>
        </w:rPr>
      </w:pPr>
    </w:p>
    <w:p w14:paraId="5AEAD6B7" w14:textId="77777777" w:rsidR="003A6EC0" w:rsidRPr="0043714F" w:rsidRDefault="003A6EC0" w:rsidP="003A6EC0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E5A363F" w14:textId="77777777" w:rsidR="00C3757B" w:rsidRPr="003A6EC0" w:rsidRDefault="00C3757B">
      <w:pPr>
        <w:ind w:left="0" w:hanging="2"/>
        <w:rPr>
          <w:lang w:val="es-DO"/>
        </w:rPr>
      </w:pPr>
    </w:p>
    <w:sectPr w:rsidR="00C3757B" w:rsidRPr="003A6EC0" w:rsidSect="003A6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5A0B7" w14:textId="77777777" w:rsidR="00EA2FF5" w:rsidRDefault="00EA2FF5">
      <w:pPr>
        <w:spacing w:line="240" w:lineRule="auto"/>
        <w:ind w:left="0" w:hanging="2"/>
      </w:pPr>
      <w:r>
        <w:separator/>
      </w:r>
    </w:p>
  </w:endnote>
  <w:endnote w:type="continuationSeparator" w:id="0">
    <w:p w14:paraId="138EBDB2" w14:textId="77777777" w:rsidR="00EA2FF5" w:rsidRDefault="00EA2F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DB9F" w14:textId="77777777" w:rsidR="003A6EC0" w:rsidRDefault="003A6EC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8E63" w14:textId="77777777" w:rsidR="003A6EC0" w:rsidRDefault="003A6EC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950AC" w14:textId="77777777" w:rsidR="003A6EC0" w:rsidRDefault="003A6EC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26D8DCD5" w14:textId="77777777" w:rsidR="003A6EC0" w:rsidRDefault="003A6EC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689CA514" w14:textId="77777777" w:rsidR="003A6EC0" w:rsidRDefault="003A6EC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5C75D7F7" w14:textId="77777777" w:rsidR="003A6EC0" w:rsidRPr="003C2C89" w:rsidRDefault="003A6EC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FEB078E" w14:textId="77777777" w:rsidR="003A6EC0" w:rsidRPr="003C2C89" w:rsidRDefault="003A6EC0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68DB0D8" w14:textId="77777777" w:rsidR="003A6EC0" w:rsidRPr="00E06353" w:rsidRDefault="003A6EC0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BC089" w14:textId="77777777" w:rsidR="00EA2FF5" w:rsidRDefault="00EA2FF5">
      <w:pPr>
        <w:spacing w:line="240" w:lineRule="auto"/>
        <w:ind w:left="0" w:hanging="2"/>
      </w:pPr>
      <w:r>
        <w:separator/>
      </w:r>
    </w:p>
  </w:footnote>
  <w:footnote w:type="continuationSeparator" w:id="0">
    <w:p w14:paraId="71DC843C" w14:textId="77777777" w:rsidR="00EA2FF5" w:rsidRDefault="00EA2FF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C0178" w14:textId="77777777" w:rsidR="003A6EC0" w:rsidRDefault="003A6EC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EC36A" w14:textId="77777777" w:rsidR="003A6EC0" w:rsidRDefault="003A6EC0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8FAD" w14:textId="77777777" w:rsidR="003A6EC0" w:rsidRDefault="003A6EC0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3A6EC0" w:rsidRPr="00462D40" w14:paraId="0E1AD857" w14:textId="77777777">
      <w:tc>
        <w:tcPr>
          <w:tcW w:w="10768" w:type="dxa"/>
        </w:tcPr>
        <w:p w14:paraId="5062C6A6" w14:textId="77777777" w:rsidR="003A6EC0" w:rsidRDefault="003A6E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3A6EC0" w:rsidRPr="00462D40" w14:paraId="2137CF6F" w14:textId="77777777">
            <w:trPr>
              <w:trHeight w:val="1759"/>
            </w:trPr>
            <w:tc>
              <w:tcPr>
                <w:tcW w:w="5308" w:type="dxa"/>
              </w:tcPr>
              <w:p w14:paraId="786BB03C" w14:textId="77777777" w:rsidR="003A6EC0" w:rsidRPr="003C2C89" w:rsidRDefault="003A6EC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>Despacho de prensa</w:t>
                </w:r>
              </w:p>
              <w:p w14:paraId="5654D725" w14:textId="77777777" w:rsidR="003A6EC0" w:rsidRPr="003C2C89" w:rsidRDefault="003A6EC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0FCE8F1F" w14:textId="77777777" w:rsidR="003A6EC0" w:rsidRPr="003C2C89" w:rsidRDefault="003A6EC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0255423A" w14:textId="77777777" w:rsidR="003A6EC0" w:rsidRPr="003C2C89" w:rsidRDefault="003A6EC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, gerente 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 y RRPP</w:t>
                </w:r>
              </w:p>
              <w:p w14:paraId="1BDA53C2" w14:textId="77777777" w:rsidR="003A6EC0" w:rsidRPr="003C2C89" w:rsidRDefault="003A6EC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21CC0529" w14:textId="77777777" w:rsidR="003A6EC0" w:rsidRPr="003C2C89" w:rsidRDefault="003A6EC0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2AEEAB8B" w14:textId="77777777" w:rsidR="003A6EC0" w:rsidRPr="003C2C89" w:rsidRDefault="003A6EC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hidden="0" allowOverlap="1" wp14:anchorId="58B9F0E4" wp14:editId="705B4A2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751DAA4A" w14:textId="77777777" w:rsidR="003A6EC0" w:rsidRPr="003C2C89" w:rsidRDefault="003A6EC0">
          <w:pPr>
            <w:ind w:left="0" w:right="-3276" w:hanging="2"/>
            <w:rPr>
              <w:lang w:val="es-DO"/>
            </w:rPr>
          </w:pPr>
        </w:p>
      </w:tc>
    </w:tr>
  </w:tbl>
  <w:p w14:paraId="36EA3408" w14:textId="77777777" w:rsidR="003A6EC0" w:rsidRPr="003C2C89" w:rsidRDefault="003A6EC0">
    <w:pPr>
      <w:ind w:left="0" w:hanging="2"/>
      <w:rPr>
        <w:lang w:val="es-D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C0"/>
    <w:rsid w:val="00007075"/>
    <w:rsid w:val="00172BB9"/>
    <w:rsid w:val="001D499C"/>
    <w:rsid w:val="00206DBB"/>
    <w:rsid w:val="00336FDA"/>
    <w:rsid w:val="003A6EC0"/>
    <w:rsid w:val="00411742"/>
    <w:rsid w:val="004A40B2"/>
    <w:rsid w:val="004B6ED0"/>
    <w:rsid w:val="006052EB"/>
    <w:rsid w:val="006A55AB"/>
    <w:rsid w:val="00786B9F"/>
    <w:rsid w:val="007A24A7"/>
    <w:rsid w:val="007A34BF"/>
    <w:rsid w:val="00942FCE"/>
    <w:rsid w:val="00C3757B"/>
    <w:rsid w:val="00CB41C1"/>
    <w:rsid w:val="00D4702F"/>
    <w:rsid w:val="00D873C5"/>
    <w:rsid w:val="00DB0760"/>
    <w:rsid w:val="00E82CED"/>
    <w:rsid w:val="00E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62AF"/>
  <w15:chartTrackingRefBased/>
  <w15:docId w15:val="{CD5544DC-55FF-934F-9888-47E1771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EC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 Gothic" w:eastAsia="Meiryo" w:hAnsi="Century Gothic" w:cs="Century Gothic"/>
      <w:kern w:val="0"/>
      <w:position w:val="-1"/>
      <w:sz w:val="18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A6EC0"/>
    <w:pPr>
      <w:keepNext/>
      <w:keepLines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es-ES_tradn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6EC0"/>
    <w:pPr>
      <w:keepNext/>
      <w:keepLines/>
      <w:suppressAutoHyphens w:val="0"/>
      <w:spacing w:before="160" w:after="80" w:line="240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es-ES_tradn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6EC0"/>
    <w:pPr>
      <w:keepNext/>
      <w:keepLines/>
      <w:suppressAutoHyphens w:val="0"/>
      <w:spacing w:before="160" w:after="80" w:line="240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val="es-ES_tradn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EC0"/>
    <w:pPr>
      <w:keepNext/>
      <w:keepLines/>
      <w:suppressAutoHyphens w:val="0"/>
      <w:spacing w:before="80" w:after="40" w:line="240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val="es-ES_tradn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6EC0"/>
    <w:pPr>
      <w:keepNext/>
      <w:keepLines/>
      <w:suppressAutoHyphens w:val="0"/>
      <w:spacing w:before="80" w:after="40" w:line="240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val="es-ES_tradn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6EC0"/>
    <w:pPr>
      <w:keepNext/>
      <w:keepLines/>
      <w:suppressAutoHyphens w:val="0"/>
      <w:spacing w:before="40" w:line="240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es-ES_tradn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6EC0"/>
    <w:pPr>
      <w:keepNext/>
      <w:keepLines/>
      <w:suppressAutoHyphens w:val="0"/>
      <w:spacing w:before="40" w:line="240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es-ES_tradn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6EC0"/>
    <w:pPr>
      <w:keepNext/>
      <w:keepLines/>
      <w:suppressAutoHyphens w:val="0"/>
      <w:spacing w:line="240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es-ES_tradn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6EC0"/>
    <w:pPr>
      <w:keepNext/>
      <w:keepLines/>
      <w:suppressAutoHyphens w:val="0"/>
      <w:spacing w:line="240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EC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6EC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6EC0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EC0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6EC0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6EC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6EC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6EC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6EC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3A6EC0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es-ES_tradn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A6EC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3A6EC0"/>
    <w:pPr>
      <w:numPr>
        <w:ilvl w:val="1"/>
      </w:numPr>
      <w:suppressAutoHyphens w:val="0"/>
      <w:spacing w:after="160" w:line="240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es-ES_tradn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A6EC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3A6EC0"/>
    <w:pPr>
      <w:suppressAutoHyphens w:val="0"/>
      <w:spacing w:before="160" w:after="16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es-ES_tradn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A6EC0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3A6EC0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val="es-ES_tradn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A6E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6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40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val="es-ES_tradn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6EC0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3A6EC0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rsid w:val="003A6EC0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3A6EC0"/>
    <w:rPr>
      <w:rFonts w:ascii="Century Gothic" w:eastAsia="Meiryo" w:hAnsi="Century Gothic" w:cs="Century Gothic"/>
      <w:color w:val="A4A4A4"/>
      <w:kern w:val="0"/>
      <w:position w:val="-1"/>
      <w:sz w:val="16"/>
      <w:szCs w:val="16"/>
      <w:lang w:val="en-US"/>
      <w14:ligatures w14:val="none"/>
    </w:rPr>
  </w:style>
  <w:style w:type="paragraph" w:styleId="Encabezado">
    <w:name w:val="header"/>
    <w:basedOn w:val="Normal"/>
    <w:link w:val="EncabezadoCar"/>
    <w:qFormat/>
    <w:rsid w:val="003A6E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A6EC0"/>
    <w:rPr>
      <w:rFonts w:ascii="Century Gothic" w:eastAsia="Meiryo" w:hAnsi="Century Gothic" w:cs="Century Gothic"/>
      <w:kern w:val="0"/>
      <w:position w:val="-1"/>
      <w:sz w:val="18"/>
      <w:szCs w:val="22"/>
      <w:lang w:val="en-US"/>
      <w14:ligatures w14:val="none"/>
    </w:rPr>
  </w:style>
  <w:style w:type="paragraph" w:styleId="Sinespaciado">
    <w:name w:val="No Spacing"/>
    <w:uiPriority w:val="1"/>
    <w:qFormat/>
    <w:rsid w:val="003A6EC0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Flete</dc:creator>
  <cp:keywords/>
  <dc:description/>
  <cp:lastModifiedBy>Isael Valdez</cp:lastModifiedBy>
  <cp:revision>2</cp:revision>
  <dcterms:created xsi:type="dcterms:W3CDTF">2025-09-05T14:25:00Z</dcterms:created>
  <dcterms:modified xsi:type="dcterms:W3CDTF">2025-09-05T14:25:00Z</dcterms:modified>
</cp:coreProperties>
</file>